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DA71" w14:textId="77777777" w:rsidR="00431A56" w:rsidRDefault="003604DF" w:rsidP="008D12FD">
      <w:pPr>
        <w:jc w:val="center"/>
        <w:rPr>
          <w:b/>
          <w:bCs/>
          <w:color w:val="C00000"/>
          <w:sz w:val="32"/>
          <w:szCs w:val="32"/>
        </w:rPr>
      </w:pPr>
      <w:proofErr w:type="spellStart"/>
      <w:r w:rsidRPr="00A42FBD">
        <w:rPr>
          <w:b/>
          <w:bCs/>
          <w:color w:val="C00000"/>
          <w:sz w:val="32"/>
          <w:szCs w:val="32"/>
        </w:rPr>
        <w:t>Walkshop</w:t>
      </w:r>
      <w:proofErr w:type="spellEnd"/>
      <w:r w:rsidRPr="00A42FBD">
        <w:rPr>
          <w:b/>
          <w:bCs/>
          <w:color w:val="C00000"/>
          <w:sz w:val="32"/>
          <w:szCs w:val="32"/>
        </w:rPr>
        <w:t xml:space="preserve"> del Teatro e delle piazze</w:t>
      </w:r>
      <w:r w:rsidRPr="00A42FBD">
        <w:rPr>
          <w:b/>
          <w:bCs/>
          <w:color w:val="C00000"/>
          <w:sz w:val="32"/>
          <w:szCs w:val="32"/>
        </w:rPr>
        <w:t xml:space="preserve"> </w:t>
      </w:r>
    </w:p>
    <w:p w14:paraId="1ED06833" w14:textId="4E21F048" w:rsidR="00DA1B38" w:rsidRPr="00A42FBD" w:rsidRDefault="003604DF" w:rsidP="008D12FD">
      <w:pPr>
        <w:jc w:val="center"/>
        <w:rPr>
          <w:b/>
          <w:bCs/>
          <w:color w:val="C00000"/>
          <w:sz w:val="32"/>
          <w:szCs w:val="32"/>
        </w:rPr>
      </w:pPr>
      <w:r w:rsidRPr="00A42FBD">
        <w:rPr>
          <w:b/>
          <w:bCs/>
          <w:color w:val="C00000"/>
          <w:sz w:val="32"/>
          <w:szCs w:val="32"/>
        </w:rPr>
        <w:t>28 maggio 2025 ore 15.00 presso Teatro Cesari</w:t>
      </w:r>
    </w:p>
    <w:p w14:paraId="72E5A7EA" w14:textId="77777777" w:rsidR="000A1362" w:rsidRDefault="000A1362" w:rsidP="008D12FD">
      <w:pPr>
        <w:jc w:val="both"/>
      </w:pPr>
    </w:p>
    <w:p w14:paraId="484AD19D" w14:textId="7346094B" w:rsidR="008D12FD" w:rsidRPr="00A42FBD" w:rsidRDefault="008D12FD" w:rsidP="00355CF0">
      <w:pPr>
        <w:pStyle w:val="Paragrafoelenco"/>
        <w:numPr>
          <w:ilvl w:val="0"/>
          <w:numId w:val="1"/>
        </w:numPr>
        <w:jc w:val="both"/>
        <w:rPr>
          <w:b/>
          <w:bCs/>
          <w:color w:val="C00000"/>
          <w:sz w:val="28"/>
          <w:szCs w:val="28"/>
        </w:rPr>
      </w:pPr>
      <w:r w:rsidRPr="00A42FBD">
        <w:rPr>
          <w:b/>
          <w:bCs/>
          <w:color w:val="C00000"/>
          <w:sz w:val="28"/>
          <w:szCs w:val="28"/>
        </w:rPr>
        <w:t>Introduzione e obiettivo dell’incontro</w:t>
      </w:r>
    </w:p>
    <w:p w14:paraId="795860AE" w14:textId="77777777" w:rsidR="008D12FD" w:rsidRPr="008D12FD" w:rsidRDefault="008D12FD" w:rsidP="008D12FD">
      <w:pPr>
        <w:jc w:val="both"/>
      </w:pPr>
      <w:r w:rsidRPr="008D12FD">
        <w:t xml:space="preserve">L’incontro del 28 maggio 2026, svoltosi presso il Teatro Cesari di Traversetolo, si inserisce nel percorso partecipativo promosso dal Comune nell’ambito della candidatura al bando </w:t>
      </w:r>
      <w:r w:rsidRPr="008D12FD">
        <w:rPr>
          <w:b/>
          <w:bCs/>
        </w:rPr>
        <w:t>PAT.T.O. di Fondazione Cariparma</w:t>
      </w:r>
      <w:r w:rsidRPr="008D12FD">
        <w:t xml:space="preserve">, finalizzato alla </w:t>
      </w:r>
      <w:r w:rsidRPr="008D12FD">
        <w:rPr>
          <w:b/>
          <w:bCs/>
        </w:rPr>
        <w:t>valorizzazione del patrimonio territoriale attraverso l’attivazione di spazi capaci di generare valore per la comunità.</w:t>
      </w:r>
    </w:p>
    <w:p w14:paraId="4E81DB96" w14:textId="6C87A78E" w:rsidR="008D12FD" w:rsidRPr="00292DBD" w:rsidRDefault="008D12FD" w:rsidP="008D12FD">
      <w:pPr>
        <w:jc w:val="both"/>
        <w:rPr>
          <w:b/>
          <w:bCs/>
        </w:rPr>
      </w:pPr>
      <w:r w:rsidRPr="008D12FD">
        <w:t xml:space="preserve">Il punto di partenza del percorso è rappresentato dalla volontà dell’Amministrazione comunale di </w:t>
      </w:r>
      <w:r w:rsidRPr="00292DBD">
        <w:rPr>
          <w:b/>
          <w:bCs/>
        </w:rPr>
        <w:t>trasformare il Teatro Cesari</w:t>
      </w:r>
      <w:r w:rsidRPr="008D12FD">
        <w:t xml:space="preserve">, recentemente restaurato, </w:t>
      </w:r>
      <w:r w:rsidR="00292DBD">
        <w:t>in</w:t>
      </w:r>
      <w:r w:rsidRPr="008D12FD">
        <w:t xml:space="preserve"> </w:t>
      </w:r>
      <w:r w:rsidRPr="008D12FD">
        <w:rPr>
          <w:b/>
          <w:bCs/>
        </w:rPr>
        <w:t>presidio civico-culturale vivo, accessibile e riconoscibile</w:t>
      </w:r>
      <w:r w:rsidRPr="008D12FD">
        <w:t xml:space="preserve">, con </w:t>
      </w:r>
      <w:r w:rsidRPr="00292DBD">
        <w:rPr>
          <w:b/>
          <w:bCs/>
        </w:rPr>
        <w:t>particolare attenzione alle giovani generazioni</w:t>
      </w:r>
      <w:r w:rsidRPr="008D12FD">
        <w:t xml:space="preserve">. Il Teatro, collocato nel centro storico e caratterizzato da un rilevante valore architettonico e identitario, viene infatti immaginato come </w:t>
      </w:r>
      <w:r w:rsidRPr="00292DBD">
        <w:rPr>
          <w:b/>
          <w:bCs/>
        </w:rPr>
        <w:t>spazio aperto di aggregazione, formazione, creatività, espressione artistica e musicale, partecipazione attiva e crescita personale e sociale.</w:t>
      </w:r>
    </w:p>
    <w:p w14:paraId="66D1E461" w14:textId="77777777" w:rsidR="008D12FD" w:rsidRPr="008D12FD" w:rsidRDefault="008D12FD" w:rsidP="008D12FD">
      <w:pPr>
        <w:jc w:val="both"/>
      </w:pPr>
      <w:r w:rsidRPr="008D12FD">
        <w:t xml:space="preserve">L’incontro ha avuto quindi l’obiettivo di </w:t>
      </w:r>
      <w:r w:rsidRPr="00292DBD">
        <w:rPr>
          <w:b/>
          <w:bCs/>
        </w:rPr>
        <w:t>avviare un momento di ascolto e confronto diretto con i giovani</w:t>
      </w:r>
      <w:r w:rsidRPr="008D12FD">
        <w:t xml:space="preserve">, con le realtà che operano a contatto con il mondo giovanile e con i soggetti territoriali potenzialmente coinvolgibili nel progetto. In particolare, il confronto è stato orientato a </w:t>
      </w:r>
      <w:r w:rsidRPr="00292DBD">
        <w:rPr>
          <w:b/>
          <w:bCs/>
        </w:rPr>
        <w:t>raccogliere bisogni, aspettative, idee e prime disponibilità operative</w:t>
      </w:r>
      <w:r w:rsidRPr="008D12FD">
        <w:t xml:space="preserve"> utili a comprendere quali funzioni il Teatro Cesari possa realisticamente assumere e quali condizioni siano necessarie perché diventi uno spazio effettivamente attrattivo, frequentato e sostenibile nel tempo.</w:t>
      </w:r>
    </w:p>
    <w:p w14:paraId="1D3343BE" w14:textId="00949C8D" w:rsidR="008D12FD" w:rsidRPr="008D12FD" w:rsidRDefault="008D12FD" w:rsidP="008D12FD">
      <w:pPr>
        <w:jc w:val="both"/>
      </w:pPr>
      <w:r w:rsidRPr="008D12FD">
        <w:t xml:space="preserve">La finalità era dunque quella di </w:t>
      </w:r>
      <w:r w:rsidRPr="00292DBD">
        <w:rPr>
          <w:b/>
          <w:bCs/>
        </w:rPr>
        <w:t>aprire una fase di costruzione condivisa, nella quale i giovani non siano considerati soltanto destinatari di attività, ma possibili protagonisti della definizione, organizzazione e animazione del nuovo spazio</w:t>
      </w:r>
      <w:r w:rsidRPr="008D12FD">
        <w:t>. Questo approccio risponde alla logica del bando, che richiede il coinvolgimento della comunità nella scelta delle funzioni, nella costruzione dei servizi, nella gestione e nel monitoraggio delle azioni progettuali.</w:t>
      </w:r>
    </w:p>
    <w:p w14:paraId="52BA9615" w14:textId="77777777" w:rsidR="008D12FD" w:rsidRPr="008D12FD" w:rsidRDefault="008D12FD" w:rsidP="008D12FD">
      <w:pPr>
        <w:jc w:val="both"/>
      </w:pPr>
      <w:r w:rsidRPr="008D12FD">
        <w:t xml:space="preserve">Nel quadro del programma di lavoro impostato per la candidatura, l’incontro del 28 maggio rappresenta una prima tappa operativa del percorso di </w:t>
      </w:r>
      <w:r w:rsidRPr="008D12FD">
        <w:rPr>
          <w:b/>
          <w:bCs/>
        </w:rPr>
        <w:t>ascolto e mappatura delle possibilità</w:t>
      </w:r>
      <w:r w:rsidRPr="008D12FD">
        <w:t>. Esso contribuisce a collegare la visione generale del progetto — la piena attivazione del Teatro Cesari e degli spazi attigui come luogo civico-culturale aperto alla comunità — con elementi concreti emersi dal territorio: bisogni dei giovani, usi possibili dello spazio, modalità di ingaggio, soggetti da coinvolgere, prime ipotesi di attività e attenzioni legate alla sostenibilità gestionale.</w:t>
      </w:r>
    </w:p>
    <w:p w14:paraId="5B1C7719" w14:textId="77777777" w:rsidR="008D12FD" w:rsidRDefault="008D12FD" w:rsidP="008D12FD">
      <w:pPr>
        <w:jc w:val="both"/>
      </w:pPr>
      <w:r w:rsidRPr="008D12FD">
        <w:t xml:space="preserve">Gli esiti dell’incontro saranno quindi utilizzati come </w:t>
      </w:r>
      <w:r w:rsidRPr="00233765">
        <w:rPr>
          <w:b/>
          <w:bCs/>
        </w:rPr>
        <w:t>base per le successive fasi di co-progettazione, validazione e definizione tecnica della candidatura</w:t>
      </w:r>
      <w:r w:rsidRPr="008D12FD">
        <w:t xml:space="preserve">, con l’obiettivo di arrivare a un progetto coerente con le caratteristiche del Teatro, radicato nei bisogni reali della comunità e capace di generare nuove opportunità di partecipazione attiva per i giovani di Traversetolo e del territorio circostante. </w:t>
      </w:r>
    </w:p>
    <w:p w14:paraId="6953528F" w14:textId="77777777" w:rsidR="00A61825" w:rsidRDefault="00A61825" w:rsidP="008D12FD">
      <w:pPr>
        <w:jc w:val="both"/>
      </w:pPr>
    </w:p>
    <w:p w14:paraId="3CC2CF29" w14:textId="77777777" w:rsidR="00A42FBD" w:rsidRDefault="00A42FBD" w:rsidP="008D12FD">
      <w:pPr>
        <w:jc w:val="both"/>
      </w:pPr>
    </w:p>
    <w:p w14:paraId="7BEA2605" w14:textId="0D799814" w:rsidR="005D3DCE" w:rsidRPr="00A42FBD" w:rsidRDefault="005D3DCE" w:rsidP="00355CF0">
      <w:pPr>
        <w:pStyle w:val="Paragrafoelenco"/>
        <w:numPr>
          <w:ilvl w:val="0"/>
          <w:numId w:val="1"/>
        </w:numPr>
        <w:jc w:val="both"/>
        <w:rPr>
          <w:b/>
          <w:bCs/>
          <w:color w:val="C00000"/>
          <w:sz w:val="28"/>
          <w:szCs w:val="28"/>
        </w:rPr>
      </w:pPr>
      <w:r w:rsidRPr="00A42FBD">
        <w:rPr>
          <w:b/>
          <w:bCs/>
          <w:color w:val="C00000"/>
          <w:sz w:val="28"/>
          <w:szCs w:val="28"/>
        </w:rPr>
        <w:t>Modalità di organizzazione dell’incontro</w:t>
      </w:r>
    </w:p>
    <w:p w14:paraId="4A2A1475" w14:textId="77777777" w:rsidR="00090187" w:rsidRPr="00C33957" w:rsidRDefault="00090187" w:rsidP="00090187">
      <w:pPr>
        <w:jc w:val="both"/>
        <w:rPr>
          <w:b/>
          <w:bCs/>
        </w:rPr>
      </w:pPr>
      <w:r w:rsidRPr="00090187">
        <w:t xml:space="preserve">L’incontro del 28 maggio è stato organizzato come un </w:t>
      </w:r>
      <w:r w:rsidRPr="00C33957">
        <w:rPr>
          <w:b/>
          <w:bCs/>
        </w:rPr>
        <w:t>momento partecipativo di ascolto, confronto e prima emersione di idee</w:t>
      </w:r>
      <w:r w:rsidRPr="00090187">
        <w:t xml:space="preserve">, con l’obiettivo di accompagnare i partecipanti nella </w:t>
      </w:r>
      <w:r w:rsidRPr="00C33957">
        <w:rPr>
          <w:b/>
          <w:bCs/>
        </w:rPr>
        <w:t xml:space="preserve">comprensione del </w:t>
      </w:r>
      <w:r w:rsidRPr="00C33957">
        <w:rPr>
          <w:b/>
          <w:bCs/>
        </w:rPr>
        <w:lastRenderedPageBreak/>
        <w:t>progetto</w:t>
      </w:r>
      <w:r w:rsidRPr="00090187">
        <w:t xml:space="preserve"> e, successivamente, nella </w:t>
      </w:r>
      <w:r w:rsidRPr="00C33957">
        <w:rPr>
          <w:b/>
          <w:bCs/>
        </w:rPr>
        <w:t>formulazione di proposte e osservazioni</w:t>
      </w:r>
      <w:r w:rsidRPr="00090187">
        <w:t xml:space="preserve"> </w:t>
      </w:r>
      <w:r w:rsidRPr="00C33957">
        <w:rPr>
          <w:b/>
          <w:bCs/>
        </w:rPr>
        <w:t>rispetto ai possibili usi futuri del Teatro Cesari e degli spazi attigui.</w:t>
      </w:r>
    </w:p>
    <w:p w14:paraId="4B5FB4CE" w14:textId="2794A792" w:rsidR="00090187" w:rsidRPr="00090187" w:rsidRDefault="00090187" w:rsidP="00090187">
      <w:pPr>
        <w:jc w:val="both"/>
      </w:pPr>
      <w:r w:rsidRPr="00090187">
        <w:t>In apertura è stata proposta una breve introduzione, supportata da alcune slide di inquadramento</w:t>
      </w:r>
      <w:r w:rsidR="002B54F0">
        <w:t xml:space="preserve"> (allegate a questo memo)</w:t>
      </w:r>
      <w:r w:rsidRPr="00090187">
        <w:t xml:space="preserve">, finalizzata a </w:t>
      </w:r>
      <w:r w:rsidRPr="002B54F0">
        <w:rPr>
          <w:b/>
          <w:bCs/>
        </w:rPr>
        <w:t>condividere con i presenti il punto di partenza del percorso, gli obiettivi dell’incontro e il tipo di contributo atteso</w:t>
      </w:r>
      <w:r w:rsidRPr="00090187">
        <w:t>. In particolare, è stato ricordato che il Comune di Traversetolo ha partecipato al bando PAT.T.O. di Fondazione Cariparma con l’obiettivo di trasformare il Teatro Cesari in uno spazio dedicato ai giovani del territorio, inteso come luogo di aggregazione, creatività, espressione, formazione e partecipazione attiva.</w:t>
      </w:r>
    </w:p>
    <w:p w14:paraId="31A816AF" w14:textId="08567257" w:rsidR="00090187" w:rsidRPr="002B54F0" w:rsidRDefault="00090187" w:rsidP="00090187">
      <w:pPr>
        <w:jc w:val="both"/>
        <w:rPr>
          <w:b/>
          <w:bCs/>
        </w:rPr>
      </w:pPr>
      <w:r w:rsidRPr="00090187">
        <w:t xml:space="preserve">Le slide introduttive hanno inoltre chiarito che l’incontro aveva lo scopo di aprire un primo confronto con i giovani e con i soggetti interessati, raccogliendo idee, bisogni, aspettative e punti di vista utili a orientare le successive fasi di progettazione. </w:t>
      </w:r>
      <w:r w:rsidRPr="002B54F0">
        <w:rPr>
          <w:b/>
          <w:bCs/>
        </w:rPr>
        <w:t>Ai partecipanti è stato quindi chiesto di contribuire in modo diretto, immaginando possibili funzioni dello spazio, condizioni di utilizzo e modalità efficaci per coinvolgere altri giovani.</w:t>
      </w:r>
    </w:p>
    <w:p w14:paraId="187AF4DE" w14:textId="77777777" w:rsidR="00090187" w:rsidRPr="00090187" w:rsidRDefault="00090187" w:rsidP="00090187">
      <w:pPr>
        <w:jc w:val="both"/>
      </w:pPr>
      <w:r w:rsidRPr="00090187">
        <w:t xml:space="preserve">Dopo questa prima fase di inquadramento, è stata svolta una </w:t>
      </w:r>
      <w:r w:rsidRPr="002B54F0">
        <w:rPr>
          <w:b/>
          <w:bCs/>
        </w:rPr>
        <w:t>camminata alla scoperta del Teatro Cesari e degli spazi esterni collegati</w:t>
      </w:r>
      <w:r w:rsidRPr="00090187">
        <w:t xml:space="preserve">. Il sopralluogo ha interessato il </w:t>
      </w:r>
      <w:r w:rsidRPr="002B54F0">
        <w:rPr>
          <w:b/>
          <w:bCs/>
        </w:rPr>
        <w:t>Teatro, la piazza e lo spazio aperto antistante</w:t>
      </w:r>
      <w:r w:rsidRPr="00090187">
        <w:t xml:space="preserve">, con l’obiettivo di permettere ai partecipanti di </w:t>
      </w:r>
      <w:r w:rsidRPr="002B54F0">
        <w:rPr>
          <w:b/>
          <w:bCs/>
        </w:rPr>
        <w:t>osservare concretamente le caratteristiche del luogo, comprenderne dimensioni, potenzialità e limiti, e iniziare a immaginare possibili usi futuri.</w:t>
      </w:r>
      <w:r w:rsidRPr="00090187">
        <w:t xml:space="preserve"> La visita ha rappresentato un </w:t>
      </w:r>
      <w:r w:rsidRPr="002B54F0">
        <w:rPr>
          <w:b/>
          <w:bCs/>
        </w:rPr>
        <w:t>passaggio importante per stimolare riflessioni non astratte, ma ancorate allo spazio reale</w:t>
      </w:r>
      <w:r w:rsidRPr="002B54F0">
        <w:t>:</w:t>
      </w:r>
      <w:r w:rsidRPr="00090187">
        <w:t xml:space="preserve"> come si entra, come ci si muove, quali attività potrebbero essere ospitate, quali dotazioni servirebbero, quali attenzioni andrebbero considerate.</w:t>
      </w:r>
    </w:p>
    <w:p w14:paraId="4010B274" w14:textId="77777777" w:rsidR="00090187" w:rsidRPr="00090187" w:rsidRDefault="00090187" w:rsidP="00090187">
      <w:pPr>
        <w:jc w:val="both"/>
      </w:pPr>
      <w:r w:rsidRPr="00090187">
        <w:t>Al termine della camminata, il gruppo è rientrato all’interno del Teatro Cesari, dove è stata avviata la fase di confronto facilitato. La discussione è stata organizzata intorno a tre spunti di lavoro, pensati per raccogliere contributi in modo semplice, immediato e orientato alla progettazione:</w:t>
      </w:r>
    </w:p>
    <w:p w14:paraId="5B9AE2C2" w14:textId="776D21C2" w:rsidR="00090187" w:rsidRPr="00090187" w:rsidRDefault="00090187" w:rsidP="00090187">
      <w:pPr>
        <w:numPr>
          <w:ilvl w:val="0"/>
          <w:numId w:val="7"/>
        </w:numPr>
        <w:jc w:val="both"/>
      </w:pPr>
      <w:r w:rsidRPr="00090187">
        <w:rPr>
          <w:b/>
          <w:bCs/>
        </w:rPr>
        <w:t>“Qui immagino…”</w:t>
      </w:r>
      <w:r w:rsidRPr="00090187">
        <w:t>, per far emergere attività, funzioni, iniziative e usi possibili del Teatro e degli spazi esterni</w:t>
      </w:r>
    </w:p>
    <w:p w14:paraId="5FFA056A" w14:textId="30B50B7C" w:rsidR="00090187" w:rsidRPr="00090187" w:rsidRDefault="00090187" w:rsidP="00090187">
      <w:pPr>
        <w:numPr>
          <w:ilvl w:val="0"/>
          <w:numId w:val="7"/>
        </w:numPr>
        <w:jc w:val="both"/>
      </w:pPr>
      <w:r w:rsidRPr="00090187">
        <w:rPr>
          <w:b/>
          <w:bCs/>
        </w:rPr>
        <w:t>“Questo posto è anche mio se…”</w:t>
      </w:r>
      <w:r w:rsidRPr="00090187">
        <w:t>, per individuare le condizioni che potrebbero far percepire il Teatro come uno spazio accogliente, accessibile e realmente vicino ai giovani</w:t>
      </w:r>
    </w:p>
    <w:p w14:paraId="15AEA4A7" w14:textId="2C865F34" w:rsidR="00090187" w:rsidRPr="00090187" w:rsidRDefault="00090187" w:rsidP="00090187">
      <w:pPr>
        <w:numPr>
          <w:ilvl w:val="0"/>
          <w:numId w:val="7"/>
        </w:numPr>
        <w:jc w:val="both"/>
      </w:pPr>
      <w:r w:rsidRPr="00090187">
        <w:rPr>
          <w:b/>
          <w:bCs/>
        </w:rPr>
        <w:t>“Come coinvolgo altri giovani…”</w:t>
      </w:r>
      <w:r w:rsidRPr="00090187">
        <w:t>, per raccogliere suggerimenti sui canali, i linguaggi e le modalità più efficaci per raggiungere e attivare altri ragazzi e ragazze del territorio</w:t>
      </w:r>
    </w:p>
    <w:p w14:paraId="67EF58C8" w14:textId="516598D7" w:rsidR="00090187" w:rsidRPr="00090187" w:rsidRDefault="00090187" w:rsidP="00090187">
      <w:pPr>
        <w:jc w:val="both"/>
      </w:pPr>
      <w:r w:rsidRPr="00090187">
        <w:t>L’organizzazione dell’incontro ha favorito una discussione concreta, legata sia alle caratteristiche fisiche del Teatro Cesari sia ai bisogni e alle aspettative dei giovani, producendo una prima raccolta di elementi utili per le successive fasi di co-progettazione.</w:t>
      </w:r>
    </w:p>
    <w:p w14:paraId="7BEC773F" w14:textId="77777777" w:rsidR="0020413A" w:rsidRPr="005D3DCE" w:rsidRDefault="0020413A" w:rsidP="005D3DCE">
      <w:pPr>
        <w:jc w:val="both"/>
        <w:rPr>
          <w:b/>
          <w:bCs/>
        </w:rPr>
      </w:pPr>
    </w:p>
    <w:p w14:paraId="52D63F0A" w14:textId="4123225D" w:rsidR="00355CF0" w:rsidRPr="00A42FBD" w:rsidRDefault="00355CF0" w:rsidP="00355CF0">
      <w:pPr>
        <w:pStyle w:val="Paragrafoelenco"/>
        <w:numPr>
          <w:ilvl w:val="0"/>
          <w:numId w:val="1"/>
        </w:numPr>
        <w:jc w:val="both"/>
        <w:rPr>
          <w:b/>
          <w:bCs/>
          <w:color w:val="C00000"/>
          <w:sz w:val="28"/>
          <w:szCs w:val="28"/>
        </w:rPr>
      </w:pPr>
      <w:r w:rsidRPr="00A42FBD">
        <w:rPr>
          <w:b/>
          <w:bCs/>
          <w:color w:val="C00000"/>
          <w:sz w:val="28"/>
          <w:szCs w:val="28"/>
        </w:rPr>
        <w:t xml:space="preserve">Spunti emersi </w:t>
      </w:r>
    </w:p>
    <w:p w14:paraId="699BAFAA" w14:textId="77777777" w:rsidR="0020413A" w:rsidRDefault="0020413A" w:rsidP="0020413A">
      <w:pPr>
        <w:jc w:val="both"/>
        <w:rPr>
          <w:b/>
          <w:bCs/>
        </w:rPr>
      </w:pPr>
      <w:r w:rsidRPr="0020413A">
        <w:t xml:space="preserve">Nel corso dell’incontro sono stati raccolti contributi, osservazioni e prime proposte utili a comprendere quali funzioni il Teatro Cesari possa assumere rispetto ai bisogni dei giovani e della comunità. </w:t>
      </w:r>
      <w:r w:rsidRPr="0020413A">
        <w:rPr>
          <w:b/>
          <w:bCs/>
        </w:rPr>
        <w:t>Gli interventi hanno restituito l’esigenza di immaginare il Teatro non come uno spazio rigidamente programmato o esclusivamente culturale in senso tradizionale, ma come un luogo accessibile, leggero, riconoscibile e aperto, capace di favorire socialità, espressione personale, aggregazione spontanea e partecipazione attiva.</w:t>
      </w:r>
    </w:p>
    <w:p w14:paraId="6E205B84" w14:textId="31F602C2" w:rsidR="0020413A" w:rsidRPr="0020413A" w:rsidRDefault="0020413A" w:rsidP="0020413A">
      <w:pPr>
        <w:jc w:val="both"/>
      </w:pPr>
      <w:r>
        <w:t xml:space="preserve">Rispetto ai 3 temi di discussione impostati, le indicazioni che sono emerse sono state le seguenti: </w:t>
      </w:r>
    </w:p>
    <w:p w14:paraId="14AEFD74" w14:textId="4FF7ED21" w:rsidR="0020413A" w:rsidRPr="009B3066" w:rsidRDefault="0020413A" w:rsidP="009B3066">
      <w:pPr>
        <w:jc w:val="center"/>
        <w:rPr>
          <w:b/>
          <w:bCs/>
          <w:color w:val="C00000"/>
        </w:rPr>
      </w:pPr>
      <w:r w:rsidRPr="009B3066">
        <w:rPr>
          <w:b/>
          <w:bCs/>
          <w:color w:val="C00000"/>
        </w:rPr>
        <w:lastRenderedPageBreak/>
        <w:t>“Qui immagino…”</w:t>
      </w:r>
    </w:p>
    <w:p w14:paraId="183E05D0" w14:textId="77777777" w:rsidR="0020413A" w:rsidRPr="006066CD" w:rsidRDefault="0020413A" w:rsidP="006066CD">
      <w:pPr>
        <w:pStyle w:val="Paragrafoelenco"/>
        <w:numPr>
          <w:ilvl w:val="0"/>
          <w:numId w:val="4"/>
        </w:numPr>
        <w:jc w:val="both"/>
        <w:rPr>
          <w:b/>
          <w:bCs/>
        </w:rPr>
      </w:pPr>
      <w:r w:rsidRPr="0020413A">
        <w:t xml:space="preserve">Rispetto alle attività e alle funzioni da immaginare all’interno del Teatro Cesari e negli spazi esterni collegati, è emersa con forza l’idea che il luogo debba offrire iniziative capaci di favorire il divertimento, la socialità e il benessere di ragazzi, giovani e famiglie, in un </w:t>
      </w:r>
      <w:r w:rsidRPr="006066CD">
        <w:rPr>
          <w:b/>
          <w:bCs/>
        </w:rPr>
        <w:t>clima informale e non eccessivamente strutturato.</w:t>
      </w:r>
    </w:p>
    <w:p w14:paraId="1E71B8A8" w14:textId="77777777" w:rsidR="0020413A" w:rsidRPr="0020413A" w:rsidRDefault="0020413A" w:rsidP="006066CD">
      <w:pPr>
        <w:pStyle w:val="Paragrafoelenco"/>
        <w:numPr>
          <w:ilvl w:val="0"/>
          <w:numId w:val="4"/>
        </w:numPr>
        <w:jc w:val="both"/>
      </w:pPr>
      <w:r w:rsidRPr="0020413A">
        <w:t xml:space="preserve">È stata sottolineata l’importanza di prevedere </w:t>
      </w:r>
      <w:r w:rsidRPr="006066CD">
        <w:rPr>
          <w:b/>
          <w:bCs/>
        </w:rPr>
        <w:t>percorsi e occasioni aperte, accessibili e fruibili anche senza un vincolo rigido di partecipazione</w:t>
      </w:r>
      <w:r w:rsidRPr="0020413A">
        <w:t>. In particolare, per il target under 30, il Teatro dovrebbe poter diventare un luogo in cui “</w:t>
      </w:r>
      <w:r w:rsidRPr="006066CD">
        <w:rPr>
          <w:b/>
          <w:bCs/>
        </w:rPr>
        <w:t>andare quando se ne ha voglia</w:t>
      </w:r>
      <w:r w:rsidRPr="0020413A">
        <w:t>”, sapendo di poter incontrare altre persone con interessi simili, condividere passioni e costruire relazioni.</w:t>
      </w:r>
    </w:p>
    <w:p w14:paraId="7C2CEEF1" w14:textId="77777777" w:rsidR="006066CD" w:rsidRDefault="0020413A" w:rsidP="0020413A">
      <w:pPr>
        <w:pStyle w:val="Paragrafoelenco"/>
        <w:numPr>
          <w:ilvl w:val="0"/>
          <w:numId w:val="4"/>
        </w:numPr>
        <w:jc w:val="both"/>
      </w:pPr>
      <w:r w:rsidRPr="0020413A">
        <w:t xml:space="preserve">Alcuni partecipanti hanno evidenziato l’opportunità di </w:t>
      </w:r>
      <w:r w:rsidRPr="006066CD">
        <w:rPr>
          <w:b/>
          <w:bCs/>
        </w:rPr>
        <w:t>differenziare le iniziative in base agli interessi e alle sensibilità dei diversi gruppi giovanili.</w:t>
      </w:r>
      <w:r w:rsidRPr="0020413A">
        <w:t xml:space="preserve"> Ad esempio, è stato segnalato un interesse significativo, soprattutto da parte delle ragazze, per il tema della fotografia nelle sue diverse forme: paesaggi, persone, racconto visivo, immagini creative. Tale interesse potrebbe essere collegato anche ad attività legate alla moda, al design, alla comunicazione visiva e alla narrazione del territorio.</w:t>
      </w:r>
    </w:p>
    <w:p w14:paraId="46900D38" w14:textId="77777777" w:rsidR="006066CD" w:rsidRDefault="0020413A" w:rsidP="0020413A">
      <w:pPr>
        <w:pStyle w:val="Paragrafoelenco"/>
        <w:numPr>
          <w:ilvl w:val="0"/>
          <w:numId w:val="4"/>
        </w:numPr>
        <w:jc w:val="both"/>
        <w:rPr>
          <w:b/>
          <w:bCs/>
        </w:rPr>
      </w:pPr>
      <w:r w:rsidRPr="0020413A">
        <w:t xml:space="preserve">Parallelamente, è stato richiamato l’interesse, soprattutto da parte dei ragazzi, per attività sportive o motorie in ambiente informale, non necessariamente legate alla pratica sportiva strutturata. In questo senso, il Teatro e gli spazi esterni potrebbero accogliere proposte leggere, basate su piccoli strumenti, attrezzature semplici e occasioni di uso condiviso. Anche in questo caso, </w:t>
      </w:r>
      <w:r w:rsidRPr="006066CD">
        <w:rPr>
          <w:b/>
          <w:bCs/>
        </w:rPr>
        <w:t>il valore principale non risiede nell’attività in sé, ma nella possibilità di “fare gruppo” intorno a una passione comune.</w:t>
      </w:r>
    </w:p>
    <w:p w14:paraId="693371BD" w14:textId="77777777" w:rsidR="006066CD" w:rsidRPr="006066CD" w:rsidRDefault="0020413A" w:rsidP="0020413A">
      <w:pPr>
        <w:pStyle w:val="Paragrafoelenco"/>
        <w:numPr>
          <w:ilvl w:val="0"/>
          <w:numId w:val="4"/>
        </w:numPr>
        <w:jc w:val="both"/>
        <w:rPr>
          <w:b/>
          <w:bCs/>
        </w:rPr>
      </w:pPr>
      <w:r w:rsidRPr="0020413A">
        <w:t>È emersa inoltre l’idea che le proposte più propriamente culturali, se intese in senso tradizionale, possano risultare più adatte a un target adulto o over 30. Per i più giovani, invece, lo spazio dovrebbe essere orientato soprattutto ad attività ricreative, creative, informali e non scolastiche. È stato infatti evidenziato che il Teatro non dovrebbe essere percepito come un luogo di didattica, obbligo o costruzione rigida di percorsi, ma come uno spazio aperto, flessibile e accogliente.</w:t>
      </w:r>
    </w:p>
    <w:p w14:paraId="2979CC4C" w14:textId="76CE738A" w:rsidR="0020413A" w:rsidRPr="006066CD" w:rsidRDefault="0020413A" w:rsidP="0020413A">
      <w:pPr>
        <w:pStyle w:val="Paragrafoelenco"/>
        <w:numPr>
          <w:ilvl w:val="0"/>
          <w:numId w:val="4"/>
        </w:numPr>
        <w:jc w:val="both"/>
        <w:rPr>
          <w:b/>
          <w:bCs/>
        </w:rPr>
      </w:pPr>
      <w:r w:rsidRPr="0020413A">
        <w:t>Tra gli esempi richiamati, sono state citate esperienze promosse da altre realtà associative in altri contesti, quali corsi di cucina, attività legate alla musica e alla consolle, laboratori pratici o proposte capaci di uscire dalla quotidianità. Questi esempi indicano il bisogno di attività esperienziali, concrete e capaci di incuriosire, più che di percorsi eccessivamente formalizzati.</w:t>
      </w:r>
    </w:p>
    <w:p w14:paraId="409F5481" w14:textId="25B31697" w:rsidR="0020413A" w:rsidRPr="006066CD" w:rsidRDefault="0020413A" w:rsidP="006066CD">
      <w:pPr>
        <w:jc w:val="center"/>
        <w:rPr>
          <w:b/>
          <w:bCs/>
          <w:color w:val="C00000"/>
        </w:rPr>
      </w:pPr>
      <w:r w:rsidRPr="006066CD">
        <w:rPr>
          <w:b/>
          <w:bCs/>
          <w:color w:val="C00000"/>
        </w:rPr>
        <w:t>“Questo posto è anche mio se…”</w:t>
      </w:r>
    </w:p>
    <w:p w14:paraId="04DE0E39" w14:textId="77777777" w:rsidR="006066CD" w:rsidRDefault="0020413A" w:rsidP="0020413A">
      <w:pPr>
        <w:pStyle w:val="Paragrafoelenco"/>
        <w:numPr>
          <w:ilvl w:val="0"/>
          <w:numId w:val="5"/>
        </w:numPr>
        <w:jc w:val="both"/>
      </w:pPr>
      <w:r w:rsidRPr="0020413A">
        <w:t xml:space="preserve">Rispetto alle condizioni che possono far percepire il Teatro Cesari come uno spazio realmente vicino ai giovani, è emersa innanzitutto la necessità che il luogo offra </w:t>
      </w:r>
      <w:r w:rsidRPr="006066CD">
        <w:rPr>
          <w:b/>
          <w:bCs/>
        </w:rPr>
        <w:t xml:space="preserve">proposte semplici, leggere e facilmente accessibili. </w:t>
      </w:r>
      <w:r w:rsidRPr="0020413A">
        <w:t>Perché i ragazzi possano riconoscersi nello spazio, è importante che non venga associato a impegni troppo vincolanti, orari fissi, obblighi di frequenza o modalità di partecipazione troppo strutturate.</w:t>
      </w:r>
    </w:p>
    <w:p w14:paraId="3047B7A4" w14:textId="77777777" w:rsidR="006066CD" w:rsidRDefault="0020413A" w:rsidP="0020413A">
      <w:pPr>
        <w:pStyle w:val="Paragrafoelenco"/>
        <w:numPr>
          <w:ilvl w:val="0"/>
          <w:numId w:val="5"/>
        </w:numPr>
        <w:jc w:val="both"/>
      </w:pPr>
      <w:r w:rsidRPr="0020413A">
        <w:t xml:space="preserve">Il Teatro dovrebbe quindi configurarsi come un </w:t>
      </w:r>
      <w:r w:rsidRPr="006066CD">
        <w:rPr>
          <w:b/>
          <w:bCs/>
        </w:rPr>
        <w:t>luogo di ritrovo</w:t>
      </w:r>
      <w:r w:rsidRPr="0020413A">
        <w:t xml:space="preserve">, dove sia possibile fermarsi, incontrarsi, partecipare a un’attività oppure semplicemente condividere un momento con altri. La dimensione informale e spontanea appare centrale: </w:t>
      </w:r>
      <w:r w:rsidRPr="006066CD">
        <w:rPr>
          <w:b/>
          <w:bCs/>
        </w:rPr>
        <w:t>il valore del luogo non dipende solo dal calendario degli eventi, ma dalla possibilità di viverlo come punto di riferimento abituale</w:t>
      </w:r>
      <w:r w:rsidRPr="0020413A">
        <w:t>.</w:t>
      </w:r>
    </w:p>
    <w:p w14:paraId="3E916252" w14:textId="77777777" w:rsidR="006066CD" w:rsidRDefault="0020413A" w:rsidP="0020413A">
      <w:pPr>
        <w:pStyle w:val="Paragrafoelenco"/>
        <w:numPr>
          <w:ilvl w:val="0"/>
          <w:numId w:val="5"/>
        </w:numPr>
        <w:jc w:val="both"/>
      </w:pPr>
      <w:r w:rsidRPr="0020413A">
        <w:t xml:space="preserve">È stata inoltre evidenziata la necessità di </w:t>
      </w:r>
      <w:r w:rsidRPr="006066CD">
        <w:rPr>
          <w:b/>
          <w:bCs/>
        </w:rPr>
        <w:t>prestare attenzione alle caratteristiche fisiche e tecniche dello spazio</w:t>
      </w:r>
      <w:r w:rsidRPr="0020413A">
        <w:t xml:space="preserve">. In particolare, alcuni partecipanti hanno segnalato il tema dell’acustica, che potrebbe richiedere miglioramenti o accorgimenti specifici a seconda delle attività che si </w:t>
      </w:r>
      <w:r w:rsidRPr="0020413A">
        <w:lastRenderedPageBreak/>
        <w:t>deciderà di realizzare. La qualità dell’esperienza dipenderà anche dalla capacità di adattare lo spazio alle funzioni previste, evitando usi non coerenti con le sue caratteristiche.</w:t>
      </w:r>
    </w:p>
    <w:p w14:paraId="79D2143A" w14:textId="09F607AE" w:rsidR="0020413A" w:rsidRPr="0020413A" w:rsidRDefault="0020413A" w:rsidP="0020413A">
      <w:pPr>
        <w:pStyle w:val="Paragrafoelenco"/>
        <w:numPr>
          <w:ilvl w:val="0"/>
          <w:numId w:val="5"/>
        </w:numPr>
        <w:jc w:val="both"/>
      </w:pPr>
      <w:r w:rsidRPr="0020413A">
        <w:t xml:space="preserve">In generale, </w:t>
      </w:r>
      <w:r w:rsidRPr="006066CD">
        <w:rPr>
          <w:b/>
          <w:bCs/>
        </w:rPr>
        <w:t>lo spazio viene percepito come idoneo se riesce a mantenere un equilibrio tra identità culturale del luogo e informalità dell’uso quotidiano</w:t>
      </w:r>
      <w:r w:rsidRPr="0020413A">
        <w:t>. Il Teatro Cesari può diventare “anche mio” se non viene vissuto come uno spazio distante, istituzionale o riservato a pochi, ma come un luogo nel quale i giovani possano riconoscersi, proporre, incontrarsi e sentirsi parte attiva.</w:t>
      </w:r>
    </w:p>
    <w:p w14:paraId="0B5EF8A6" w14:textId="0712E10E" w:rsidR="0020413A" w:rsidRPr="006066CD" w:rsidRDefault="0020413A" w:rsidP="006066CD">
      <w:pPr>
        <w:jc w:val="center"/>
        <w:rPr>
          <w:b/>
          <w:bCs/>
          <w:color w:val="C00000"/>
        </w:rPr>
      </w:pPr>
      <w:r w:rsidRPr="006066CD">
        <w:rPr>
          <w:b/>
          <w:bCs/>
          <w:color w:val="C00000"/>
        </w:rPr>
        <w:t>“Come coinvolgo altri giovani…”</w:t>
      </w:r>
    </w:p>
    <w:p w14:paraId="5EC7DBB3" w14:textId="77777777" w:rsidR="006066CD" w:rsidRDefault="0020413A" w:rsidP="0020413A">
      <w:pPr>
        <w:pStyle w:val="Paragrafoelenco"/>
        <w:numPr>
          <w:ilvl w:val="0"/>
          <w:numId w:val="6"/>
        </w:numPr>
        <w:jc w:val="both"/>
      </w:pPr>
      <w:r w:rsidRPr="0020413A">
        <w:t xml:space="preserve">Per quanto riguarda le modalità di ingaggio, è stata confermata l’utilità di un </w:t>
      </w:r>
      <w:r w:rsidRPr="006066CD">
        <w:rPr>
          <w:b/>
          <w:bCs/>
        </w:rPr>
        <w:t>sondaggio digitale rivolto ai giovani</w:t>
      </w:r>
      <w:r w:rsidRPr="0020413A">
        <w:t xml:space="preserve">, ma è emersa anche la necessità di non limitarsi agli strumenti online. Accanto al questionario digitale, è stato suggerito di </w:t>
      </w:r>
      <w:r w:rsidRPr="006066CD">
        <w:rPr>
          <w:b/>
          <w:bCs/>
        </w:rPr>
        <w:t>prevedere strumenti cartacei e materiali fisici di comunicazione</w:t>
      </w:r>
      <w:r w:rsidRPr="0020413A">
        <w:t>, in modo da intercettare anche chi non segue abitualmente i canali istituzionali o digitali del Comune.</w:t>
      </w:r>
    </w:p>
    <w:p w14:paraId="6196EFC4" w14:textId="77777777" w:rsidR="006066CD" w:rsidRDefault="0020413A" w:rsidP="0020413A">
      <w:pPr>
        <w:pStyle w:val="Paragrafoelenco"/>
        <w:numPr>
          <w:ilvl w:val="0"/>
          <w:numId w:val="6"/>
        </w:numPr>
        <w:jc w:val="both"/>
      </w:pPr>
      <w:r w:rsidRPr="0020413A">
        <w:t xml:space="preserve">In particolare, è stata proposta la </w:t>
      </w:r>
      <w:r w:rsidRPr="006066CD">
        <w:rPr>
          <w:b/>
          <w:bCs/>
        </w:rPr>
        <w:t>realizzazione di una locandina con QR code</w:t>
      </w:r>
      <w:r w:rsidRPr="0020413A">
        <w:t>, da veicolare nei luoghi di ritrovo frequentati dai giovani, quali il CAG, Corte Agresti, le piazze, gli spazi sportivi, i luoghi associativi e gli altri punti di aggregazione informale. La comunicazione dovrebbe essere semplice, immediata e riconoscibile, capace di parlare il linguaggio dei giovani e di far comprendere che il progetto riguarda direttamente loro.</w:t>
      </w:r>
    </w:p>
    <w:p w14:paraId="5E4EDC10" w14:textId="77777777" w:rsidR="006066CD" w:rsidRDefault="0020413A" w:rsidP="0020413A">
      <w:pPr>
        <w:pStyle w:val="Paragrafoelenco"/>
        <w:numPr>
          <w:ilvl w:val="0"/>
          <w:numId w:val="6"/>
        </w:numPr>
        <w:jc w:val="both"/>
      </w:pPr>
      <w:r w:rsidRPr="0020413A">
        <w:t xml:space="preserve">È stata inoltre avanzata l’ipotesi di </w:t>
      </w:r>
      <w:r w:rsidRPr="006066CD">
        <w:rPr>
          <w:b/>
          <w:bCs/>
        </w:rPr>
        <w:t>valutare il coinvolgimento di figure capaci di amplificare il messaggio, come influencer locali o giovani con una buona capacità di comunicazione sui social</w:t>
      </w:r>
      <w:r w:rsidRPr="0020413A">
        <w:t>, che possano promuovere l’iniziativa progettuale e renderla più vicina ai coetanei. L’obiettivo non è solo informare, ma generare curiosità, senso di appartenenza e desiderio di partecipare.</w:t>
      </w:r>
    </w:p>
    <w:p w14:paraId="238F9274" w14:textId="37EB70B0" w:rsidR="0020413A" w:rsidRDefault="0020413A" w:rsidP="0020413A">
      <w:pPr>
        <w:pStyle w:val="Paragrafoelenco"/>
        <w:numPr>
          <w:ilvl w:val="0"/>
          <w:numId w:val="6"/>
        </w:numPr>
        <w:jc w:val="both"/>
      </w:pPr>
      <w:r w:rsidRPr="0020413A">
        <w:t xml:space="preserve">Un elemento ricorrente riguarda la </w:t>
      </w:r>
      <w:r w:rsidRPr="006066CD">
        <w:rPr>
          <w:b/>
          <w:bCs/>
        </w:rPr>
        <w:t>necessità di attribuire ai giovani un ruolo attivo</w:t>
      </w:r>
      <w:r w:rsidRPr="0020413A">
        <w:t>. Il coinvolgimento non dovrebbe limitarsi alla consultazione, ma dovrebbe far percepire ai ragazzi la possibilità concreta di incidere sulle scelte e, successivamente, di contribuire alla realizzazione delle attività. La partecipazione diventa più efficace quando i giovani non sono chiamati soltanto a esprimere preferenze, ma a sentirsi parte della costruzione del nuovo spazio.</w:t>
      </w:r>
    </w:p>
    <w:p w14:paraId="7E448F7E" w14:textId="77777777" w:rsidR="00A42FBD" w:rsidRPr="0020413A" w:rsidRDefault="00A42FBD" w:rsidP="00A42FBD">
      <w:pPr>
        <w:pStyle w:val="Paragrafoelenco"/>
        <w:jc w:val="both"/>
      </w:pPr>
    </w:p>
    <w:p w14:paraId="55F23199" w14:textId="1830BE85" w:rsidR="0020413A" w:rsidRPr="00A42FBD" w:rsidRDefault="0020413A" w:rsidP="0020413A">
      <w:pPr>
        <w:jc w:val="both"/>
        <w:rPr>
          <w:b/>
          <w:bCs/>
          <w:color w:val="C00000"/>
          <w:sz w:val="28"/>
          <w:szCs w:val="28"/>
        </w:rPr>
      </w:pPr>
      <w:r w:rsidRPr="00A42FBD">
        <w:rPr>
          <w:b/>
          <w:bCs/>
          <w:color w:val="C00000"/>
          <w:sz w:val="28"/>
          <w:szCs w:val="28"/>
        </w:rPr>
        <w:t xml:space="preserve">4. </w:t>
      </w:r>
      <w:r w:rsidR="00BC2734" w:rsidRPr="00A42FBD">
        <w:rPr>
          <w:b/>
          <w:bCs/>
          <w:color w:val="C00000"/>
          <w:sz w:val="28"/>
          <w:szCs w:val="28"/>
        </w:rPr>
        <w:t xml:space="preserve">Altri spunti utili </w:t>
      </w:r>
    </w:p>
    <w:p w14:paraId="212C4BB1" w14:textId="201ABE1F" w:rsidR="0020413A" w:rsidRPr="0020413A" w:rsidRDefault="0020413A" w:rsidP="0020413A">
      <w:pPr>
        <w:jc w:val="both"/>
      </w:pPr>
      <w:r w:rsidRPr="0020413A">
        <w:t xml:space="preserve">Nel corso del confronto sono emerse anche </w:t>
      </w:r>
      <w:r w:rsidRPr="00731D2C">
        <w:rPr>
          <w:b/>
          <w:bCs/>
        </w:rPr>
        <w:t>alcune prime indicazioni relative alle dotazioni materiali e agli accorgimenti necessari per rendere il Teatro e gli spazi esterni più fruibili</w:t>
      </w:r>
      <w:r w:rsidRPr="0020413A">
        <w:t>.</w:t>
      </w:r>
      <w:r w:rsidR="00731D2C">
        <w:t xml:space="preserve"> </w:t>
      </w:r>
      <w:r w:rsidRPr="0020413A">
        <w:t>Tra le proposte segnalate vi sono:</w:t>
      </w:r>
    </w:p>
    <w:p w14:paraId="3B607A5A" w14:textId="77777777" w:rsidR="0020413A" w:rsidRPr="0020413A" w:rsidRDefault="0020413A" w:rsidP="0020413A">
      <w:pPr>
        <w:numPr>
          <w:ilvl w:val="0"/>
          <w:numId w:val="2"/>
        </w:numPr>
        <w:jc w:val="both"/>
      </w:pPr>
      <w:r w:rsidRPr="0020413A">
        <w:t>l’installazione di una fontanella con acqua potabile nell’area esterna o in piazza;</w:t>
      </w:r>
    </w:p>
    <w:p w14:paraId="7F42993F" w14:textId="77777777" w:rsidR="0020413A" w:rsidRPr="0020413A" w:rsidRDefault="0020413A" w:rsidP="0020413A">
      <w:pPr>
        <w:numPr>
          <w:ilvl w:val="0"/>
          <w:numId w:val="2"/>
        </w:numPr>
        <w:jc w:val="both"/>
      </w:pPr>
      <w:r w:rsidRPr="0020413A">
        <w:t>la previsione di sistemi di sicurezza, come telecamere, per garantire una maggiore tranquillità nell’utilizzo degli spazi;</w:t>
      </w:r>
    </w:p>
    <w:p w14:paraId="38FDFBD3" w14:textId="77777777" w:rsidR="0020413A" w:rsidRPr="0020413A" w:rsidRDefault="0020413A" w:rsidP="0020413A">
      <w:pPr>
        <w:numPr>
          <w:ilvl w:val="0"/>
          <w:numId w:val="2"/>
        </w:numPr>
        <w:jc w:val="both"/>
      </w:pPr>
      <w:r w:rsidRPr="0020413A">
        <w:t>l’inserimento di arredi minimi e flessibili, utili a supportare diverse funzioni e configurazioni;</w:t>
      </w:r>
    </w:p>
    <w:p w14:paraId="02B2A3E6" w14:textId="77777777" w:rsidR="0020413A" w:rsidRPr="0020413A" w:rsidRDefault="0020413A" w:rsidP="0020413A">
      <w:pPr>
        <w:numPr>
          <w:ilvl w:val="0"/>
          <w:numId w:val="2"/>
        </w:numPr>
        <w:jc w:val="both"/>
      </w:pPr>
      <w:r w:rsidRPr="0020413A">
        <w:t>l’attenzione all’acustica interna, da valutare in relazione alle attività previste;</w:t>
      </w:r>
    </w:p>
    <w:p w14:paraId="1A4664A8" w14:textId="77777777" w:rsidR="0020413A" w:rsidRPr="0020413A" w:rsidRDefault="0020413A" w:rsidP="0020413A">
      <w:pPr>
        <w:numPr>
          <w:ilvl w:val="0"/>
          <w:numId w:val="2"/>
        </w:numPr>
        <w:jc w:val="both"/>
      </w:pPr>
      <w:r w:rsidRPr="0020413A">
        <w:t>la possibilità di dotare lo spazio di piccoli strumenti o attrezzature leggere per attività creative, ricreative, musicali, fotografiche o motorie informali.</w:t>
      </w:r>
    </w:p>
    <w:p w14:paraId="19903A0F" w14:textId="3CFC6ACD" w:rsidR="0020413A" w:rsidRDefault="0020413A" w:rsidP="0020413A">
      <w:pPr>
        <w:jc w:val="both"/>
      </w:pPr>
      <w:r w:rsidRPr="0020413A">
        <w:lastRenderedPageBreak/>
        <w:t>Questi elementi mostrano che, per rendere il Teatro effettivamente utilizzabile, sarà necessario progettare anche le condizioni pratiche che consentano allo spazio di funzionare in modo semplice, sicuro e adattabile.</w:t>
      </w:r>
    </w:p>
    <w:p w14:paraId="774F8BBD" w14:textId="77777777" w:rsidR="00A42FBD" w:rsidRPr="0020413A" w:rsidRDefault="00A42FBD" w:rsidP="0020413A">
      <w:pPr>
        <w:jc w:val="both"/>
      </w:pPr>
    </w:p>
    <w:p w14:paraId="4D0FFE55" w14:textId="77777777" w:rsidR="0020413A" w:rsidRPr="00A42FBD" w:rsidRDefault="0020413A" w:rsidP="0020413A">
      <w:pPr>
        <w:jc w:val="both"/>
        <w:rPr>
          <w:b/>
          <w:bCs/>
          <w:color w:val="C00000"/>
          <w:sz w:val="28"/>
          <w:szCs w:val="28"/>
        </w:rPr>
      </w:pPr>
      <w:r w:rsidRPr="00A42FBD">
        <w:rPr>
          <w:b/>
          <w:bCs/>
          <w:color w:val="C00000"/>
          <w:sz w:val="28"/>
          <w:szCs w:val="28"/>
        </w:rPr>
        <w:t>5. Il Teatro Cesari dentro una rete di spazi per i giovani</w:t>
      </w:r>
    </w:p>
    <w:p w14:paraId="799CD526" w14:textId="77777777" w:rsidR="0020413A" w:rsidRPr="0020413A" w:rsidRDefault="0020413A" w:rsidP="0020413A">
      <w:pPr>
        <w:jc w:val="both"/>
      </w:pPr>
      <w:r w:rsidRPr="0020413A">
        <w:t>Un ulteriore tema emerso riguarda la presenza, sul territorio, di altri spazi e servizi già rivolti ai giovani. Sono stati richiamati, ad esempio, il CAG, che intercetta una fascia d’età indicativamente dagli 11 ai 25 anni, e Corte Agresti, che propone iniziative rivolte a diversi target.</w:t>
      </w:r>
    </w:p>
    <w:p w14:paraId="10A9FD95" w14:textId="77777777" w:rsidR="0020413A" w:rsidRPr="00731D2C" w:rsidRDefault="0020413A" w:rsidP="0020413A">
      <w:pPr>
        <w:jc w:val="both"/>
        <w:rPr>
          <w:b/>
          <w:bCs/>
        </w:rPr>
      </w:pPr>
      <w:r w:rsidRPr="0020413A">
        <w:t xml:space="preserve">Da questo punto di vista, è stata sottolineata l’importanza di non pensare il Teatro Cesari come uno spazio isolato o sostitutivo di ciò che già esiste, ma come </w:t>
      </w:r>
      <w:r w:rsidRPr="00731D2C">
        <w:rPr>
          <w:b/>
          <w:bCs/>
        </w:rPr>
        <w:t>parte di un circuito più ampio di luoghi, ciascuno con una propria funzione, identità e fascia di utenza</w:t>
      </w:r>
      <w:r w:rsidRPr="0020413A">
        <w:t xml:space="preserve">. </w:t>
      </w:r>
      <w:r w:rsidRPr="00731D2C">
        <w:rPr>
          <w:b/>
          <w:bCs/>
        </w:rPr>
        <w:t>Il progetto dovrebbe quindi ragionare in rete, valorizzando le esperienze esistenti e individuando quale ruolo specifico possa assumere il Teatro rispetto agli altri presidi territoriali.</w:t>
      </w:r>
    </w:p>
    <w:p w14:paraId="6471EA75" w14:textId="69AFB191" w:rsidR="0020413A" w:rsidRPr="0020413A" w:rsidRDefault="0020413A" w:rsidP="0020413A">
      <w:pPr>
        <w:jc w:val="both"/>
      </w:pPr>
      <w:r w:rsidRPr="0020413A">
        <w:t>È stato inoltre evidenziato che alcuni spazi già attivi, pur avendo una funzione importante, possono essere percepiti da una parte dei ragazzi attraverso stereotipi o rappresentazioni limitanti. Ad esempio, il CAG può essere visto da alcuni giovani come un luogo frequentato da chi ha bisogno di essere “seguito”, e questo può rappresentare una barriera all’accesso per ragazzi che non si riconoscono in quella immagine.</w:t>
      </w:r>
    </w:p>
    <w:p w14:paraId="013C8697" w14:textId="77777777" w:rsidR="0020413A" w:rsidRDefault="0020413A" w:rsidP="0020413A">
      <w:pPr>
        <w:jc w:val="both"/>
      </w:pPr>
      <w:r w:rsidRPr="0020413A">
        <w:t xml:space="preserve">Per questo motivo, </w:t>
      </w:r>
      <w:r w:rsidRPr="00731D2C">
        <w:rPr>
          <w:b/>
          <w:bCs/>
        </w:rPr>
        <w:t>il Teatro Cesari potrebbe rispondere a un bisogno diverso</w:t>
      </w:r>
      <w:r w:rsidRPr="0020413A">
        <w:t xml:space="preserve">: </w:t>
      </w:r>
      <w:r w:rsidRPr="00731D2C">
        <w:rPr>
          <w:b/>
          <w:bCs/>
        </w:rPr>
        <w:t>offrire uno spazio aperto, non stigmatizzante, non connotato in senso educativo o assistenziale, ma orientato alla socialità, alla creatività, alla leggerezza e alla partecipazione libera.</w:t>
      </w:r>
      <w:r w:rsidRPr="0020413A">
        <w:t xml:space="preserve"> In questa prospettiva, il Teatro potrebbe diventare un luogo complementare agli altri spazi del territorio, capace di intercettare giovani che oggi non frequentano i servizi o i luoghi aggregativi già esistenti.</w:t>
      </w:r>
    </w:p>
    <w:p w14:paraId="421FAEBC" w14:textId="77777777" w:rsidR="00A42FBD" w:rsidRPr="0020413A" w:rsidRDefault="00A42FBD" w:rsidP="0020413A">
      <w:pPr>
        <w:jc w:val="both"/>
      </w:pPr>
    </w:p>
    <w:p w14:paraId="0A03FA8B" w14:textId="77777777" w:rsidR="0020413A" w:rsidRPr="00A42FBD" w:rsidRDefault="0020413A" w:rsidP="0020413A">
      <w:pPr>
        <w:jc w:val="both"/>
        <w:rPr>
          <w:b/>
          <w:bCs/>
          <w:color w:val="C00000"/>
          <w:sz w:val="28"/>
          <w:szCs w:val="28"/>
        </w:rPr>
      </w:pPr>
      <w:r w:rsidRPr="00A42FBD">
        <w:rPr>
          <w:b/>
          <w:bCs/>
          <w:color w:val="C00000"/>
          <w:sz w:val="28"/>
          <w:szCs w:val="28"/>
        </w:rPr>
        <w:t>6. Elementi di sintesi</w:t>
      </w:r>
    </w:p>
    <w:p w14:paraId="55AF5600" w14:textId="77777777" w:rsidR="0020413A" w:rsidRPr="0020413A" w:rsidRDefault="0020413A" w:rsidP="0020413A">
      <w:pPr>
        <w:jc w:val="both"/>
      </w:pPr>
      <w:r w:rsidRPr="0020413A">
        <w:t>Gli spunti raccolti indicano che il Teatro Cesari può diventare un luogo significativo per i giovani se sarà progettato come spazio:</w:t>
      </w:r>
    </w:p>
    <w:p w14:paraId="4283297C" w14:textId="77777777" w:rsidR="0020413A" w:rsidRPr="0020413A" w:rsidRDefault="0020413A" w:rsidP="0020413A">
      <w:pPr>
        <w:numPr>
          <w:ilvl w:val="0"/>
          <w:numId w:val="3"/>
        </w:numPr>
        <w:jc w:val="both"/>
      </w:pPr>
      <w:r w:rsidRPr="0020413A">
        <w:t>aperto e accessibile, non percepito come istituzionale o distante;</w:t>
      </w:r>
    </w:p>
    <w:p w14:paraId="3CDB565C" w14:textId="77777777" w:rsidR="0020413A" w:rsidRPr="0020413A" w:rsidRDefault="0020413A" w:rsidP="0020413A">
      <w:pPr>
        <w:numPr>
          <w:ilvl w:val="0"/>
          <w:numId w:val="3"/>
        </w:numPr>
        <w:jc w:val="both"/>
      </w:pPr>
      <w:r w:rsidRPr="0020413A">
        <w:t>leggero e informale, non basato solo su corsi, obblighi o attività strutturate;</w:t>
      </w:r>
    </w:p>
    <w:p w14:paraId="458CD8DE" w14:textId="77777777" w:rsidR="0020413A" w:rsidRPr="0020413A" w:rsidRDefault="0020413A" w:rsidP="0020413A">
      <w:pPr>
        <w:numPr>
          <w:ilvl w:val="0"/>
          <w:numId w:val="3"/>
        </w:numPr>
        <w:jc w:val="both"/>
      </w:pPr>
      <w:r w:rsidRPr="0020413A">
        <w:t>flessibile, capace di accogliere funzioni diverse e adattabili;</w:t>
      </w:r>
    </w:p>
    <w:p w14:paraId="4768A77F" w14:textId="77777777" w:rsidR="0020413A" w:rsidRPr="0020413A" w:rsidRDefault="0020413A" w:rsidP="0020413A">
      <w:pPr>
        <w:numPr>
          <w:ilvl w:val="0"/>
          <w:numId w:val="3"/>
        </w:numPr>
        <w:jc w:val="both"/>
      </w:pPr>
      <w:r w:rsidRPr="0020413A">
        <w:t>riconoscibile, in grado di far sentire i giovani parte di un gruppo e di una comunità;</w:t>
      </w:r>
    </w:p>
    <w:p w14:paraId="14EE8DBA" w14:textId="77777777" w:rsidR="0020413A" w:rsidRPr="0020413A" w:rsidRDefault="0020413A" w:rsidP="0020413A">
      <w:pPr>
        <w:numPr>
          <w:ilvl w:val="0"/>
          <w:numId w:val="3"/>
        </w:numPr>
        <w:jc w:val="both"/>
      </w:pPr>
      <w:r w:rsidRPr="0020413A">
        <w:t>complementare agli altri spazi già presenti sul territorio;</w:t>
      </w:r>
    </w:p>
    <w:p w14:paraId="1EBFE334" w14:textId="77777777" w:rsidR="0020413A" w:rsidRPr="0020413A" w:rsidRDefault="0020413A" w:rsidP="0020413A">
      <w:pPr>
        <w:numPr>
          <w:ilvl w:val="0"/>
          <w:numId w:val="3"/>
        </w:numPr>
        <w:jc w:val="both"/>
      </w:pPr>
      <w:r w:rsidRPr="0020413A">
        <w:t>dotato di condizioni materiali adeguate, anche minime, per sostenere l’uso quotidiano;</w:t>
      </w:r>
    </w:p>
    <w:p w14:paraId="427BF212" w14:textId="77777777" w:rsidR="0020413A" w:rsidRPr="0020413A" w:rsidRDefault="0020413A" w:rsidP="0020413A">
      <w:pPr>
        <w:numPr>
          <w:ilvl w:val="0"/>
          <w:numId w:val="3"/>
        </w:numPr>
        <w:jc w:val="both"/>
      </w:pPr>
      <w:r w:rsidRPr="0020413A">
        <w:t>costruito con il contributo diretto dei giovani, non solo per i giovani.</w:t>
      </w:r>
    </w:p>
    <w:p w14:paraId="759BA42D" w14:textId="3851ED69" w:rsidR="000A1362" w:rsidRPr="00817157" w:rsidRDefault="0020413A" w:rsidP="008D12FD">
      <w:pPr>
        <w:jc w:val="both"/>
      </w:pPr>
      <w:r w:rsidRPr="00EC01D4">
        <w:rPr>
          <w:b/>
          <w:bCs/>
        </w:rPr>
        <w:t>Nel complesso, l’incontro ha confermato l’importanza di proseguire il percorso partecipativo non solo raccogliendo idee, ma traducendole progressivamente in funzioni, dotazioni, regole d’uso e modalità di gestione coerenti con i bisogni reali emersi dal territorio.</w:t>
      </w:r>
    </w:p>
    <w:sectPr w:rsidR="000A1362" w:rsidRPr="0081715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DC05" w14:textId="77777777" w:rsidR="00D219FA" w:rsidRDefault="00D219FA" w:rsidP="00D777D8">
      <w:pPr>
        <w:spacing w:after="0" w:line="240" w:lineRule="auto"/>
      </w:pPr>
      <w:r>
        <w:separator/>
      </w:r>
    </w:p>
  </w:endnote>
  <w:endnote w:type="continuationSeparator" w:id="0">
    <w:p w14:paraId="107FB43C" w14:textId="77777777" w:rsidR="00D219FA" w:rsidRDefault="00D219FA" w:rsidP="00D7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929207"/>
      <w:docPartObj>
        <w:docPartGallery w:val="Page Numbers (Bottom of Page)"/>
        <w:docPartUnique/>
      </w:docPartObj>
    </w:sdtPr>
    <w:sdtContent>
      <w:p w14:paraId="09726EFF" w14:textId="3DCA0E67" w:rsidR="00D777D8" w:rsidRDefault="00D777D8">
        <w:pPr>
          <w:pStyle w:val="Pidipagina"/>
          <w:jc w:val="center"/>
        </w:pPr>
        <w:r>
          <w:fldChar w:fldCharType="begin"/>
        </w:r>
        <w:r>
          <w:instrText>PAGE   \* MERGEFORMAT</w:instrText>
        </w:r>
        <w:r>
          <w:fldChar w:fldCharType="separate"/>
        </w:r>
        <w:r>
          <w:t>2</w:t>
        </w:r>
        <w:r>
          <w:fldChar w:fldCharType="end"/>
        </w:r>
      </w:p>
    </w:sdtContent>
  </w:sdt>
  <w:p w14:paraId="1B68878E" w14:textId="77777777" w:rsidR="00D777D8" w:rsidRDefault="00D777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F77B" w14:textId="77777777" w:rsidR="00D219FA" w:rsidRDefault="00D219FA" w:rsidP="00D777D8">
      <w:pPr>
        <w:spacing w:after="0" w:line="240" w:lineRule="auto"/>
      </w:pPr>
      <w:r>
        <w:separator/>
      </w:r>
    </w:p>
  </w:footnote>
  <w:footnote w:type="continuationSeparator" w:id="0">
    <w:p w14:paraId="2822D3EA" w14:textId="77777777" w:rsidR="00D219FA" w:rsidRDefault="00D219FA" w:rsidP="00D77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8167" w14:textId="205FA4D2" w:rsidR="00467FCA" w:rsidRPr="00467FCA" w:rsidRDefault="00467FCA" w:rsidP="00467FCA">
    <w:pPr>
      <w:pStyle w:val="Intestazione"/>
      <w:jc w:val="center"/>
      <w:rPr>
        <w:i/>
        <w:iCs/>
      </w:rPr>
    </w:pPr>
    <w:r w:rsidRPr="00467FCA">
      <w:rPr>
        <w:i/>
        <w:iCs/>
      </w:rPr>
      <w:t>Percorso partecipativo dedicato al bando PATTO di Fondazione Cariparma – Comune di Traversetolo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206F"/>
    <w:multiLevelType w:val="hybridMultilevel"/>
    <w:tmpl w:val="BA3062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03D8A"/>
    <w:multiLevelType w:val="hybridMultilevel"/>
    <w:tmpl w:val="233AE6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B426DF"/>
    <w:multiLevelType w:val="multilevel"/>
    <w:tmpl w:val="C69C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C4A92"/>
    <w:multiLevelType w:val="multilevel"/>
    <w:tmpl w:val="1DEE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BA5200"/>
    <w:multiLevelType w:val="hybridMultilevel"/>
    <w:tmpl w:val="117074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3E3DB2"/>
    <w:multiLevelType w:val="multilevel"/>
    <w:tmpl w:val="26E2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E3A7E"/>
    <w:multiLevelType w:val="hybridMultilevel"/>
    <w:tmpl w:val="67489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910223">
    <w:abstractNumId w:val="0"/>
  </w:num>
  <w:num w:numId="2" w16cid:durableId="548733792">
    <w:abstractNumId w:val="5"/>
  </w:num>
  <w:num w:numId="3" w16cid:durableId="1679576035">
    <w:abstractNumId w:val="2"/>
  </w:num>
  <w:num w:numId="4" w16cid:durableId="369456579">
    <w:abstractNumId w:val="1"/>
  </w:num>
  <w:num w:numId="5" w16cid:durableId="265119303">
    <w:abstractNumId w:val="6"/>
  </w:num>
  <w:num w:numId="6" w16cid:durableId="101652359">
    <w:abstractNumId w:val="4"/>
  </w:num>
  <w:num w:numId="7" w16cid:durableId="1733968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DF"/>
    <w:rsid w:val="00066D9A"/>
    <w:rsid w:val="00090187"/>
    <w:rsid w:val="000A1362"/>
    <w:rsid w:val="00123ED7"/>
    <w:rsid w:val="0020413A"/>
    <w:rsid w:val="00233765"/>
    <w:rsid w:val="00292DBD"/>
    <w:rsid w:val="002B54F0"/>
    <w:rsid w:val="002F3D03"/>
    <w:rsid w:val="00355CF0"/>
    <w:rsid w:val="003604DF"/>
    <w:rsid w:val="00431A56"/>
    <w:rsid w:val="00467FCA"/>
    <w:rsid w:val="005B70A5"/>
    <w:rsid w:val="005D3DCE"/>
    <w:rsid w:val="006066CD"/>
    <w:rsid w:val="00731D2C"/>
    <w:rsid w:val="00817157"/>
    <w:rsid w:val="0088495C"/>
    <w:rsid w:val="008D12FD"/>
    <w:rsid w:val="009B3066"/>
    <w:rsid w:val="00A42FBD"/>
    <w:rsid w:val="00A61825"/>
    <w:rsid w:val="00BC2734"/>
    <w:rsid w:val="00C33957"/>
    <w:rsid w:val="00D219FA"/>
    <w:rsid w:val="00D777D8"/>
    <w:rsid w:val="00DA1B38"/>
    <w:rsid w:val="00EC01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A7C5"/>
  <w15:chartTrackingRefBased/>
  <w15:docId w15:val="{3ED4E2EC-2782-43D1-AE94-40E16031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60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60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604D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604D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604D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604D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04D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04D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04D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04D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604D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604D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604D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604D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604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04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04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04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0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04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04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04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04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04DF"/>
    <w:rPr>
      <w:i/>
      <w:iCs/>
      <w:color w:val="404040" w:themeColor="text1" w:themeTint="BF"/>
    </w:rPr>
  </w:style>
  <w:style w:type="paragraph" w:styleId="Paragrafoelenco">
    <w:name w:val="List Paragraph"/>
    <w:basedOn w:val="Normale"/>
    <w:uiPriority w:val="34"/>
    <w:qFormat/>
    <w:rsid w:val="003604DF"/>
    <w:pPr>
      <w:ind w:left="720"/>
      <w:contextualSpacing/>
    </w:pPr>
  </w:style>
  <w:style w:type="character" w:styleId="Enfasiintensa">
    <w:name w:val="Intense Emphasis"/>
    <w:basedOn w:val="Carpredefinitoparagrafo"/>
    <w:uiPriority w:val="21"/>
    <w:qFormat/>
    <w:rsid w:val="003604DF"/>
    <w:rPr>
      <w:i/>
      <w:iCs/>
      <w:color w:val="0F4761" w:themeColor="accent1" w:themeShade="BF"/>
    </w:rPr>
  </w:style>
  <w:style w:type="paragraph" w:styleId="Citazioneintensa">
    <w:name w:val="Intense Quote"/>
    <w:basedOn w:val="Normale"/>
    <w:next w:val="Normale"/>
    <w:link w:val="CitazioneintensaCarattere"/>
    <w:uiPriority w:val="30"/>
    <w:qFormat/>
    <w:rsid w:val="00360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604DF"/>
    <w:rPr>
      <w:i/>
      <w:iCs/>
      <w:color w:val="0F4761" w:themeColor="accent1" w:themeShade="BF"/>
    </w:rPr>
  </w:style>
  <w:style w:type="character" w:styleId="Riferimentointenso">
    <w:name w:val="Intense Reference"/>
    <w:basedOn w:val="Carpredefinitoparagrafo"/>
    <w:uiPriority w:val="32"/>
    <w:qFormat/>
    <w:rsid w:val="003604DF"/>
    <w:rPr>
      <w:b/>
      <w:bCs/>
      <w:smallCaps/>
      <w:color w:val="0F4761" w:themeColor="accent1" w:themeShade="BF"/>
      <w:spacing w:val="5"/>
    </w:rPr>
  </w:style>
  <w:style w:type="character" w:styleId="Collegamentoipertestuale">
    <w:name w:val="Hyperlink"/>
    <w:basedOn w:val="Carpredefinitoparagrafo"/>
    <w:uiPriority w:val="99"/>
    <w:unhideWhenUsed/>
    <w:rsid w:val="000A1362"/>
    <w:rPr>
      <w:color w:val="467886" w:themeColor="hyperlink"/>
      <w:u w:val="single"/>
    </w:rPr>
  </w:style>
  <w:style w:type="character" w:styleId="Menzionenonrisolta">
    <w:name w:val="Unresolved Mention"/>
    <w:basedOn w:val="Carpredefinitoparagrafo"/>
    <w:uiPriority w:val="99"/>
    <w:semiHidden/>
    <w:unhideWhenUsed/>
    <w:rsid w:val="000A1362"/>
    <w:rPr>
      <w:color w:val="605E5C"/>
      <w:shd w:val="clear" w:color="auto" w:fill="E1DFDD"/>
    </w:rPr>
  </w:style>
  <w:style w:type="paragraph" w:styleId="Intestazione">
    <w:name w:val="header"/>
    <w:basedOn w:val="Normale"/>
    <w:link w:val="IntestazioneCarattere"/>
    <w:uiPriority w:val="99"/>
    <w:unhideWhenUsed/>
    <w:rsid w:val="00D777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77D8"/>
  </w:style>
  <w:style w:type="paragraph" w:styleId="Pidipagina">
    <w:name w:val="footer"/>
    <w:basedOn w:val="Normale"/>
    <w:link w:val="PidipaginaCarattere"/>
    <w:uiPriority w:val="99"/>
    <w:unhideWhenUsed/>
    <w:rsid w:val="00D777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7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2465</Words>
  <Characters>14057</Characters>
  <Application>Microsoft Office Word</Application>
  <DocSecurity>0</DocSecurity>
  <Lines>117</Lines>
  <Paragraphs>32</Paragraphs>
  <ScaleCrop>false</ScaleCrop>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Sala</dc:creator>
  <cp:keywords/>
  <dc:description/>
  <cp:lastModifiedBy>Federica Sala</cp:lastModifiedBy>
  <cp:revision>37</cp:revision>
  <dcterms:created xsi:type="dcterms:W3CDTF">2026-06-07T08:49:00Z</dcterms:created>
  <dcterms:modified xsi:type="dcterms:W3CDTF">2026-06-07T09:21:00Z</dcterms:modified>
</cp:coreProperties>
</file>