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043C" w14:textId="77777777" w:rsidR="00572315" w:rsidRDefault="00572315" w:rsidP="00572315">
      <w:pPr>
        <w:spacing w:line="247" w:lineRule="exact"/>
        <w:ind w:left="144"/>
        <w:textAlignment w:val="baseline"/>
        <w:rPr>
          <w:rFonts w:ascii="Times" w:eastAsia="Times" w:hAnsi="Times"/>
          <w:color w:val="000000"/>
          <w:lang w:val="it-IT"/>
        </w:rPr>
      </w:pPr>
      <w:r>
        <w:rPr>
          <w:rFonts w:ascii="Times" w:eastAsia="Times" w:hAnsi="Times"/>
          <w:color w:val="000000"/>
          <w:lang w:val="it-IT"/>
        </w:rPr>
        <w:t>ALLEGATO A</w:t>
      </w:r>
    </w:p>
    <w:p w14:paraId="681B69D4" w14:textId="1798D9CA" w:rsidR="00572315" w:rsidRPr="0018467C" w:rsidRDefault="00572315" w:rsidP="00572315">
      <w:pPr>
        <w:spacing w:line="256" w:lineRule="exact"/>
        <w:ind w:right="72"/>
        <w:jc w:val="right"/>
        <w:textAlignment w:val="baseline"/>
        <w:rPr>
          <w:rFonts w:ascii="Times" w:eastAsia="Times" w:hAnsi="Times"/>
          <w:color w:val="000000"/>
          <w:lang w:val="it-IT"/>
        </w:rPr>
      </w:pPr>
      <w:r w:rsidRPr="0018467C">
        <w:rPr>
          <w:rFonts w:ascii="Times" w:eastAsia="Times" w:hAnsi="Times"/>
          <w:color w:val="000000"/>
          <w:lang w:val="it-IT"/>
        </w:rPr>
        <w:t>Al Comune di San Piero Patti</w:t>
      </w:r>
    </w:p>
    <w:p w14:paraId="7EB7E9C4" w14:textId="77777777" w:rsidR="00572315" w:rsidRPr="0018467C" w:rsidRDefault="00572315" w:rsidP="00572315">
      <w:pPr>
        <w:spacing w:line="256" w:lineRule="exact"/>
        <w:ind w:right="72"/>
        <w:jc w:val="right"/>
        <w:textAlignment w:val="baseline"/>
        <w:rPr>
          <w:rFonts w:ascii="Times" w:eastAsia="Times" w:hAnsi="Times"/>
          <w:color w:val="000000"/>
          <w:lang w:val="it-IT"/>
        </w:rPr>
      </w:pPr>
      <w:r w:rsidRPr="0018467C">
        <w:rPr>
          <w:rFonts w:ascii="Times" w:eastAsia="Times" w:hAnsi="Times"/>
          <w:color w:val="000000"/>
          <w:lang w:val="it-IT"/>
        </w:rPr>
        <w:t xml:space="preserve">   </w:t>
      </w:r>
      <w:r w:rsidRPr="0018467C">
        <w:rPr>
          <w:rFonts w:ascii="Times" w:eastAsia="Times" w:hAnsi="Times"/>
          <w:color w:val="000000"/>
          <w:lang w:val="it-IT"/>
        </w:rPr>
        <w:tab/>
        <w:t>Piazza De Gasperi- 98060</w:t>
      </w:r>
    </w:p>
    <w:p w14:paraId="708FF8CA" w14:textId="77777777" w:rsidR="00572315" w:rsidRPr="0018467C" w:rsidRDefault="00572315" w:rsidP="00572315">
      <w:pPr>
        <w:spacing w:line="256" w:lineRule="exact"/>
        <w:ind w:right="72"/>
        <w:jc w:val="right"/>
        <w:textAlignment w:val="baseline"/>
        <w:rPr>
          <w:rFonts w:ascii="Times" w:eastAsia="Times" w:hAnsi="Times"/>
          <w:color w:val="000000"/>
          <w:lang w:val="it-IT"/>
        </w:rPr>
      </w:pPr>
      <w:r w:rsidRPr="0018467C">
        <w:rPr>
          <w:rFonts w:ascii="Times" w:eastAsia="Times" w:hAnsi="Times"/>
          <w:color w:val="000000"/>
          <w:lang w:val="it-IT"/>
        </w:rPr>
        <w:t xml:space="preserve">              San Piero Patti (ME)</w:t>
      </w:r>
    </w:p>
    <w:p w14:paraId="5E484F7F" w14:textId="77777777" w:rsidR="00572315" w:rsidRPr="0018467C" w:rsidRDefault="00572315" w:rsidP="00572315">
      <w:pPr>
        <w:spacing w:line="256" w:lineRule="exact"/>
        <w:ind w:right="72"/>
        <w:jc w:val="right"/>
        <w:textAlignment w:val="baseline"/>
        <w:rPr>
          <w:rFonts w:ascii="Times" w:eastAsia="Times" w:hAnsi="Times"/>
          <w:color w:val="000000"/>
          <w:lang w:val="it-IT"/>
        </w:rPr>
      </w:pPr>
    </w:p>
    <w:p w14:paraId="171EAD8E" w14:textId="77777777" w:rsidR="00572315" w:rsidRDefault="00572315" w:rsidP="00572315">
      <w:pPr>
        <w:spacing w:line="256" w:lineRule="exact"/>
        <w:ind w:right="72"/>
        <w:jc w:val="right"/>
        <w:textAlignment w:val="baseline"/>
        <w:rPr>
          <w:rFonts w:ascii="Times" w:eastAsia="Times" w:hAnsi="Times"/>
          <w:color w:val="000000"/>
          <w:lang w:val="it-IT"/>
        </w:rPr>
      </w:pPr>
      <w:r w:rsidRPr="0018467C">
        <w:rPr>
          <w:rFonts w:ascii="Times" w:eastAsia="Times" w:hAnsi="Times"/>
          <w:color w:val="000000"/>
          <w:lang w:val="it-IT"/>
        </w:rPr>
        <w:tab/>
        <w:t>PEC: protocollo@pec.comune.sanpieropatti.me.it</w:t>
      </w:r>
    </w:p>
    <w:p w14:paraId="0EF4E214" w14:textId="77777777" w:rsidR="00572315" w:rsidRDefault="00572315" w:rsidP="00572315">
      <w:pPr>
        <w:spacing w:before="255" w:line="276" w:lineRule="auto"/>
        <w:jc w:val="center"/>
        <w:textAlignment w:val="baseline"/>
        <w:rPr>
          <w:rFonts w:eastAsia="Times"/>
          <w:b/>
          <w:color w:val="000000"/>
          <w:sz w:val="24"/>
          <w:szCs w:val="24"/>
          <w:lang w:val="it-IT"/>
        </w:rPr>
      </w:pPr>
    </w:p>
    <w:p w14:paraId="6391C34C" w14:textId="1F2AFE23" w:rsidR="00572315" w:rsidRPr="0018467C" w:rsidRDefault="00572315" w:rsidP="00572315">
      <w:pPr>
        <w:spacing w:before="255" w:line="276" w:lineRule="auto"/>
        <w:jc w:val="center"/>
        <w:textAlignment w:val="baseline"/>
        <w:rPr>
          <w:rFonts w:eastAsia="Times"/>
          <w:b/>
          <w:color w:val="000000"/>
          <w:sz w:val="24"/>
          <w:szCs w:val="24"/>
          <w:lang w:val="it-IT"/>
        </w:rPr>
      </w:pPr>
      <w:r w:rsidRPr="0018467C">
        <w:rPr>
          <w:rFonts w:eastAsia="Times"/>
          <w:b/>
          <w:color w:val="000000"/>
          <w:sz w:val="24"/>
          <w:szCs w:val="24"/>
          <w:lang w:val="it-IT"/>
        </w:rPr>
        <w:t xml:space="preserve">MANIFESTAZIONE DI INTERESSE PER </w:t>
      </w:r>
      <w:r w:rsidR="00467843">
        <w:rPr>
          <w:rFonts w:eastAsia="Times"/>
          <w:b/>
          <w:color w:val="000000"/>
          <w:sz w:val="24"/>
          <w:szCs w:val="24"/>
          <w:lang w:val="it-IT"/>
        </w:rPr>
        <w:t>LE ORGANIZZAZIONI DI VOLONTARIATO e/o PER LE ASSOCIAZIONI DI PROMOZIONE SOCIALE</w:t>
      </w:r>
      <w:r w:rsidR="00BD24B7">
        <w:rPr>
          <w:rFonts w:eastAsia="Times"/>
          <w:b/>
          <w:color w:val="000000"/>
          <w:sz w:val="24"/>
          <w:szCs w:val="24"/>
          <w:lang w:val="it-IT"/>
        </w:rPr>
        <w:t xml:space="preserve"> ISCRITTE AL R.U.N.T.S.</w:t>
      </w:r>
    </w:p>
    <w:p w14:paraId="69FE36FD" w14:textId="2AAE651D" w:rsidR="00572315" w:rsidRPr="0018467C" w:rsidRDefault="00572315" w:rsidP="00572315">
      <w:pPr>
        <w:tabs>
          <w:tab w:val="left" w:leader="dot" w:pos="5832"/>
          <w:tab w:val="left" w:leader="dot" w:pos="7848"/>
          <w:tab w:val="right" w:leader="dot" w:pos="10008"/>
        </w:tabs>
        <w:spacing w:before="255" w:line="276" w:lineRule="auto"/>
        <w:ind w:left="144"/>
        <w:jc w:val="both"/>
        <w:textAlignment w:val="baseline"/>
        <w:rPr>
          <w:rFonts w:eastAsia="Times"/>
          <w:color w:val="000000"/>
          <w:spacing w:val="-2"/>
          <w:sz w:val="24"/>
          <w:szCs w:val="24"/>
          <w:lang w:val="it-IT"/>
        </w:rPr>
      </w:pPr>
      <w:r>
        <w:rPr>
          <w:rFonts w:eastAsia="Times"/>
          <w:color w:val="000000"/>
          <w:sz w:val="24"/>
          <w:szCs w:val="24"/>
          <w:lang w:val="it-IT"/>
        </w:rPr>
        <w:t>La/il sottoscritta/o…………………</w:t>
      </w:r>
      <w:proofErr w:type="gramStart"/>
      <w:r>
        <w:rPr>
          <w:rFonts w:eastAsia="Times"/>
          <w:color w:val="000000"/>
          <w:sz w:val="24"/>
          <w:szCs w:val="24"/>
          <w:lang w:val="it-IT"/>
        </w:rPr>
        <w:t>…….</w:t>
      </w:r>
      <w:proofErr w:type="gramEnd"/>
      <w:r>
        <w:rPr>
          <w:rFonts w:eastAsia="Times"/>
          <w:color w:val="000000"/>
          <w:sz w:val="24"/>
          <w:szCs w:val="24"/>
          <w:lang w:val="it-IT"/>
        </w:rPr>
        <w:t>.…………. nata/o a………..……...</w:t>
      </w:r>
      <w:r w:rsidRPr="0018467C">
        <w:rPr>
          <w:rFonts w:eastAsia="Times"/>
          <w:color w:val="000000"/>
          <w:sz w:val="24"/>
          <w:szCs w:val="24"/>
          <w:lang w:val="it-IT"/>
        </w:rPr>
        <w:t>, il ............</w:t>
      </w:r>
      <w:r>
        <w:rPr>
          <w:rFonts w:eastAsia="Times"/>
          <w:color w:val="000000"/>
          <w:sz w:val="24"/>
          <w:szCs w:val="24"/>
          <w:lang w:val="it-IT"/>
        </w:rPr>
        <w:t>....</w:t>
      </w:r>
      <w:r w:rsidRPr="0018467C">
        <w:rPr>
          <w:rFonts w:eastAsia="Times"/>
          <w:color w:val="000000"/>
          <w:sz w:val="24"/>
          <w:szCs w:val="24"/>
          <w:lang w:val="it-IT"/>
        </w:rPr>
        <w:t xml:space="preserve">..., </w:t>
      </w:r>
      <w:r>
        <w:rPr>
          <w:rFonts w:eastAsia="Times"/>
          <w:color w:val="000000"/>
          <w:sz w:val="24"/>
          <w:szCs w:val="24"/>
          <w:lang w:val="it-IT"/>
        </w:rPr>
        <w:t xml:space="preserve">residente a …………………………………..in via………………………., </w:t>
      </w:r>
      <w:r w:rsidRPr="0018467C">
        <w:rPr>
          <w:rFonts w:eastAsia="Times"/>
          <w:color w:val="000000"/>
          <w:sz w:val="24"/>
          <w:szCs w:val="24"/>
          <w:lang w:val="it-IT"/>
        </w:rPr>
        <w:t>n……, cap…………</w:t>
      </w:r>
      <w:r>
        <w:rPr>
          <w:rFonts w:eastAsia="Times"/>
          <w:color w:val="000000"/>
          <w:sz w:val="24"/>
          <w:szCs w:val="24"/>
          <w:lang w:val="it-IT"/>
        </w:rPr>
        <w:t>…….., C.F………………………………….. in qualità di presidente d</w:t>
      </w:r>
      <w:r w:rsidRPr="0018467C">
        <w:rPr>
          <w:rFonts w:eastAsia="Times"/>
          <w:color w:val="000000"/>
          <w:sz w:val="24"/>
          <w:szCs w:val="24"/>
          <w:lang w:val="it-IT"/>
        </w:rPr>
        <w:t>ell’</w:t>
      </w:r>
      <w:r w:rsidR="00467843">
        <w:rPr>
          <w:rFonts w:eastAsia="Times"/>
          <w:color w:val="000000"/>
          <w:sz w:val="24"/>
          <w:szCs w:val="24"/>
          <w:lang w:val="it-IT"/>
        </w:rPr>
        <w:t>OdV/APS</w:t>
      </w:r>
      <w:r>
        <w:rPr>
          <w:rFonts w:eastAsia="Times"/>
          <w:color w:val="000000"/>
          <w:sz w:val="24"/>
          <w:szCs w:val="24"/>
          <w:lang w:val="it-IT"/>
        </w:rPr>
        <w:t xml:space="preserve"> </w:t>
      </w:r>
      <w:r w:rsidRPr="0018467C">
        <w:rPr>
          <w:rFonts w:eastAsia="Times"/>
          <w:color w:val="000000"/>
          <w:sz w:val="24"/>
          <w:szCs w:val="24"/>
          <w:lang w:val="it-IT"/>
        </w:rPr>
        <w:t>………………………………………. con sede in ……………………………………………, via…………………………….</w:t>
      </w:r>
      <w:r w:rsidRPr="0018467C">
        <w:rPr>
          <w:rFonts w:eastAsia="Times"/>
          <w:color w:val="000000"/>
          <w:spacing w:val="-2"/>
          <w:sz w:val="24"/>
          <w:szCs w:val="24"/>
          <w:lang w:val="it-IT"/>
        </w:rPr>
        <w:t>, n…… cell ………………………, pec:………………………………</w:t>
      </w:r>
    </w:p>
    <w:p w14:paraId="589075D4" w14:textId="77777777" w:rsidR="00572315" w:rsidRDefault="00572315" w:rsidP="00572315">
      <w:pPr>
        <w:spacing w:before="7" w:line="276" w:lineRule="auto"/>
        <w:jc w:val="center"/>
        <w:textAlignment w:val="baseline"/>
        <w:rPr>
          <w:rFonts w:eastAsia="Times"/>
          <w:b/>
          <w:color w:val="000000"/>
          <w:spacing w:val="5"/>
          <w:sz w:val="24"/>
          <w:szCs w:val="24"/>
          <w:lang w:val="it-IT"/>
        </w:rPr>
      </w:pPr>
    </w:p>
    <w:p w14:paraId="390531C3" w14:textId="77777777" w:rsidR="00572315" w:rsidRPr="0018467C" w:rsidRDefault="00572315" w:rsidP="00572315">
      <w:pPr>
        <w:spacing w:before="7" w:line="276" w:lineRule="auto"/>
        <w:jc w:val="center"/>
        <w:textAlignment w:val="baseline"/>
        <w:rPr>
          <w:rFonts w:eastAsia="Times"/>
          <w:b/>
          <w:color w:val="000000"/>
          <w:spacing w:val="5"/>
          <w:sz w:val="24"/>
          <w:szCs w:val="24"/>
          <w:lang w:val="it-IT"/>
        </w:rPr>
      </w:pPr>
      <w:r w:rsidRPr="0018467C">
        <w:rPr>
          <w:rFonts w:eastAsia="Times"/>
          <w:b/>
          <w:color w:val="000000"/>
          <w:spacing w:val="5"/>
          <w:sz w:val="24"/>
          <w:szCs w:val="24"/>
          <w:lang w:val="it-IT"/>
        </w:rPr>
        <w:t>MANIFESTA</w:t>
      </w:r>
    </w:p>
    <w:p w14:paraId="1752E753" w14:textId="3AF7947A" w:rsidR="00572315" w:rsidRPr="005B12B7" w:rsidRDefault="00572315" w:rsidP="00572315">
      <w:pPr>
        <w:spacing w:before="14" w:line="276" w:lineRule="auto"/>
        <w:ind w:left="144"/>
        <w:jc w:val="both"/>
        <w:textAlignment w:val="baseline"/>
        <w:rPr>
          <w:rFonts w:eastAsia="Times"/>
          <w:color w:val="000000"/>
          <w:spacing w:val="4"/>
          <w:sz w:val="24"/>
          <w:szCs w:val="24"/>
          <w:lang w:val="it-IT"/>
        </w:rPr>
      </w:pPr>
      <w:r w:rsidRPr="005B12B7">
        <w:rPr>
          <w:rFonts w:eastAsia="Times"/>
          <w:color w:val="000000"/>
          <w:spacing w:val="3"/>
          <w:sz w:val="24"/>
          <w:szCs w:val="24"/>
          <w:lang w:val="it-IT"/>
        </w:rPr>
        <w:t xml:space="preserve">la propria disponibilità a realizzare in convenzione </w:t>
      </w:r>
      <w:r w:rsidR="005B12B7" w:rsidRPr="005B12B7">
        <w:rPr>
          <w:sz w:val="24"/>
          <w:szCs w:val="24"/>
        </w:rPr>
        <w:t xml:space="preserve">le attività rivolte alla </w:t>
      </w:r>
      <w:r w:rsidR="0006590C">
        <w:rPr>
          <w:sz w:val="24"/>
          <w:szCs w:val="24"/>
        </w:rPr>
        <w:t>promozione e diffusione delle Banche del Tempo</w:t>
      </w:r>
      <w:r w:rsidR="005B12B7" w:rsidRPr="005B12B7">
        <w:rPr>
          <w:sz w:val="24"/>
          <w:szCs w:val="24"/>
        </w:rPr>
        <w:t xml:space="preserve"> in attuazione del </w:t>
      </w:r>
      <w:r w:rsidR="00CC4320">
        <w:rPr>
          <w:sz w:val="24"/>
          <w:szCs w:val="24"/>
        </w:rPr>
        <w:t xml:space="preserve">Progetto </w:t>
      </w:r>
      <w:r w:rsidR="00CC4320" w:rsidRPr="00CC4320">
        <w:rPr>
          <w:sz w:val="24"/>
          <w:szCs w:val="24"/>
        </w:rPr>
        <w:t>dal titolo “</w:t>
      </w:r>
      <w:r w:rsidR="0006590C">
        <w:rPr>
          <w:sz w:val="24"/>
          <w:szCs w:val="24"/>
        </w:rPr>
        <w:t>Tempo Condiviso</w:t>
      </w:r>
      <w:r w:rsidR="00CC4320" w:rsidRPr="00CC4320">
        <w:rPr>
          <w:sz w:val="24"/>
          <w:szCs w:val="24"/>
        </w:rPr>
        <w:t>”</w:t>
      </w:r>
      <w:r w:rsidRPr="005B12B7">
        <w:rPr>
          <w:rFonts w:eastAsia="Times"/>
          <w:color w:val="18181A"/>
          <w:spacing w:val="10"/>
          <w:sz w:val="24"/>
          <w:szCs w:val="24"/>
          <w:lang w:val="it-IT"/>
        </w:rPr>
        <w:t>,</w:t>
      </w:r>
      <w:r w:rsidRPr="005B12B7">
        <w:rPr>
          <w:rFonts w:eastAsia="Times"/>
          <w:color w:val="000000"/>
          <w:spacing w:val="10"/>
          <w:sz w:val="24"/>
          <w:szCs w:val="24"/>
          <w:lang w:val="it-IT"/>
        </w:rPr>
        <w:t xml:space="preserve"> come descritto nell</w:t>
      </w:r>
      <w:r w:rsidRPr="005B12B7">
        <w:rPr>
          <w:rFonts w:eastAsia="Times New Roman"/>
          <w:color w:val="000000"/>
          <w:spacing w:val="10"/>
          <w:sz w:val="24"/>
          <w:szCs w:val="24"/>
          <w:lang w:val="it-IT"/>
        </w:rPr>
        <w:t>’</w:t>
      </w:r>
      <w:r w:rsidRPr="005B12B7">
        <w:rPr>
          <w:rFonts w:eastAsia="Times"/>
          <w:color w:val="000000"/>
          <w:spacing w:val="10"/>
          <w:sz w:val="24"/>
          <w:szCs w:val="24"/>
          <w:lang w:val="it-IT"/>
        </w:rPr>
        <w:t xml:space="preserve">avviso pubblico approvato con determinazione del </w:t>
      </w:r>
      <w:r w:rsidRPr="005B12B7">
        <w:rPr>
          <w:rFonts w:eastAsia="Times"/>
          <w:color w:val="000000"/>
          <w:spacing w:val="4"/>
          <w:sz w:val="24"/>
          <w:szCs w:val="24"/>
          <w:lang w:val="it-IT"/>
        </w:rPr>
        <w:t>Responsabile di Area n…………. del ………………;</w:t>
      </w:r>
    </w:p>
    <w:p w14:paraId="62811AB1" w14:textId="77777777" w:rsidR="00572315" w:rsidRPr="005B12B7" w:rsidRDefault="00572315" w:rsidP="00572315">
      <w:pPr>
        <w:spacing w:line="276" w:lineRule="auto"/>
        <w:jc w:val="center"/>
        <w:textAlignment w:val="baseline"/>
        <w:rPr>
          <w:rFonts w:eastAsia="Times"/>
          <w:b/>
          <w:color w:val="000000"/>
          <w:spacing w:val="5"/>
          <w:sz w:val="24"/>
          <w:szCs w:val="24"/>
          <w:lang w:val="it-IT"/>
        </w:rPr>
      </w:pPr>
    </w:p>
    <w:p w14:paraId="0DE9D358" w14:textId="77777777" w:rsidR="00572315" w:rsidRPr="0018467C" w:rsidRDefault="00572315" w:rsidP="00572315">
      <w:pPr>
        <w:spacing w:line="276" w:lineRule="auto"/>
        <w:jc w:val="center"/>
        <w:textAlignment w:val="baseline"/>
        <w:rPr>
          <w:rFonts w:eastAsia="Times"/>
          <w:b/>
          <w:color w:val="000000"/>
          <w:spacing w:val="5"/>
          <w:sz w:val="24"/>
          <w:szCs w:val="24"/>
          <w:lang w:val="it-IT"/>
        </w:rPr>
      </w:pPr>
      <w:r w:rsidRPr="0018467C">
        <w:rPr>
          <w:rFonts w:eastAsia="Times"/>
          <w:b/>
          <w:color w:val="000000"/>
          <w:spacing w:val="5"/>
          <w:sz w:val="24"/>
          <w:szCs w:val="24"/>
          <w:lang w:val="it-IT"/>
        </w:rPr>
        <w:t>E A TAL FINE DICHIARA</w:t>
      </w:r>
    </w:p>
    <w:p w14:paraId="5E5D7EAE" w14:textId="77777777" w:rsidR="00572315" w:rsidRPr="0018467C" w:rsidRDefault="00572315" w:rsidP="00572315">
      <w:pPr>
        <w:spacing w:after="14" w:line="276" w:lineRule="auto"/>
        <w:jc w:val="center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Ai sensi degli artt. 46 e 47 del D.P.R. 445/2000</w:t>
      </w:r>
    </w:p>
    <w:p w14:paraId="43D1BD64" w14:textId="77777777" w:rsidR="00572315" w:rsidRPr="0018467C" w:rsidRDefault="00572315" w:rsidP="00572315">
      <w:pPr>
        <w:pBdr>
          <w:top w:val="double" w:sz="2" w:space="3" w:color="000000"/>
          <w:left w:val="single" w:sz="5" w:space="7" w:color="000000"/>
          <w:bottom w:val="single" w:sz="5" w:space="3" w:color="000000"/>
          <w:right w:val="single" w:sz="5" w:space="7" w:color="000000"/>
        </w:pBdr>
        <w:spacing w:after="17" w:line="276" w:lineRule="auto"/>
        <w:ind w:left="144"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consapevole delle conseguenze amministrative e penali previste dagli articoli 75 e 76 del D.P.R. n. 445/2000, in caso di false attestazioni o dichiarazioni ivi compresa la decadenza dai benefici eventualmente conseguenti al provvedimento emanato sulla base della dichiarazione non veritiera</w:t>
      </w:r>
    </w:p>
    <w:p w14:paraId="605B798C" w14:textId="014A266B" w:rsidR="00572315" w:rsidRPr="0018467C" w:rsidRDefault="00572315" w:rsidP="00572315">
      <w:pPr>
        <w:numPr>
          <w:ilvl w:val="0"/>
          <w:numId w:val="1"/>
        </w:numPr>
        <w:tabs>
          <w:tab w:val="clear" w:pos="774"/>
          <w:tab w:val="left" w:pos="792"/>
        </w:tabs>
        <w:spacing w:before="161" w:line="276" w:lineRule="auto"/>
        <w:ind w:left="792" w:right="144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Di essere regolarmente iscritto nel Registro unico nazionale del Terzo settore da almeno 6 mesi e non avere procedure di cancellazione in corso, con iscrizione al n………….dal…………….</w:t>
      </w:r>
      <w:r w:rsidRPr="0018467C">
        <w:rPr>
          <w:rFonts w:eastAsia="Times"/>
          <w:color w:val="000000"/>
          <w:sz w:val="24"/>
          <w:szCs w:val="24"/>
          <w:lang w:val="it-IT"/>
        </w:rPr>
        <w:tab/>
      </w:r>
    </w:p>
    <w:p w14:paraId="3052CFFE" w14:textId="2A70C0FE" w:rsidR="00572315" w:rsidRPr="0018467C" w:rsidRDefault="00572315" w:rsidP="00572315">
      <w:pPr>
        <w:numPr>
          <w:ilvl w:val="0"/>
          <w:numId w:val="1"/>
        </w:numPr>
        <w:tabs>
          <w:tab w:val="clear" w:pos="774"/>
          <w:tab w:val="left" w:pos="792"/>
        </w:tabs>
        <w:spacing w:before="161" w:line="276" w:lineRule="auto"/>
        <w:ind w:left="792" w:right="144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che tra le finalità dell</w:t>
      </w:r>
      <w:r w:rsidRPr="0018467C">
        <w:rPr>
          <w:rFonts w:eastAsia="Times New Roman"/>
          <w:color w:val="000000"/>
          <w:sz w:val="24"/>
          <w:szCs w:val="24"/>
          <w:lang w:val="it-IT"/>
        </w:rPr>
        <w:t>’</w:t>
      </w:r>
      <w:r w:rsidRPr="0018467C">
        <w:rPr>
          <w:rFonts w:eastAsia="Times"/>
          <w:color w:val="000000"/>
          <w:sz w:val="24"/>
          <w:szCs w:val="24"/>
          <w:lang w:val="it-IT"/>
        </w:rPr>
        <w:t>O</w:t>
      </w:r>
      <w:r w:rsidR="00467843">
        <w:rPr>
          <w:rFonts w:eastAsia="Times"/>
          <w:color w:val="000000"/>
          <w:sz w:val="24"/>
          <w:szCs w:val="24"/>
          <w:lang w:val="it-IT"/>
        </w:rPr>
        <w:t>dV/APS</w:t>
      </w:r>
      <w:r w:rsidRPr="0018467C">
        <w:rPr>
          <w:rFonts w:eastAsia="Times"/>
          <w:color w:val="000000"/>
          <w:sz w:val="24"/>
          <w:szCs w:val="24"/>
          <w:lang w:val="it-IT"/>
        </w:rPr>
        <w:t xml:space="preserve"> sono previste le attività del progetto come da proprio statuto;</w:t>
      </w:r>
    </w:p>
    <w:p w14:paraId="74021ED5" w14:textId="5A47F9BA" w:rsidR="00572315" w:rsidRPr="00467843" w:rsidRDefault="00572315" w:rsidP="002C3D81">
      <w:pPr>
        <w:numPr>
          <w:ilvl w:val="0"/>
          <w:numId w:val="1"/>
        </w:numPr>
        <w:tabs>
          <w:tab w:val="clear" w:pos="774"/>
          <w:tab w:val="left" w:pos="792"/>
        </w:tabs>
        <w:spacing w:before="43" w:line="276" w:lineRule="auto"/>
        <w:ind w:left="792" w:right="140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non trovarsi in nessuna delle condizioni preclusive previste all</w:t>
      </w:r>
      <w:r w:rsidRPr="0018467C">
        <w:rPr>
          <w:rFonts w:eastAsia="Times New Roman"/>
          <w:color w:val="000000"/>
          <w:sz w:val="24"/>
          <w:szCs w:val="24"/>
          <w:lang w:val="it-IT"/>
        </w:rPr>
        <w:t>’</w:t>
      </w:r>
      <w:r w:rsidRPr="00467843">
        <w:rPr>
          <w:rFonts w:eastAsia="Times"/>
          <w:color w:val="000000"/>
          <w:sz w:val="24"/>
          <w:szCs w:val="24"/>
          <w:lang w:val="it-IT"/>
        </w:rPr>
        <w:t xml:space="preserve">art. </w:t>
      </w:r>
      <w:r w:rsidR="00467843" w:rsidRPr="00467843">
        <w:rPr>
          <w:rFonts w:eastAsia="Times"/>
          <w:color w:val="000000"/>
          <w:spacing w:val="2"/>
          <w:sz w:val="24"/>
          <w:szCs w:val="24"/>
          <w:lang w:val="it-IT"/>
        </w:rPr>
        <w:t xml:space="preserve">94 del D.lgs n.36/2023  </w:t>
      </w:r>
      <w:r w:rsidRPr="00467843">
        <w:rPr>
          <w:rFonts w:eastAsia="Times"/>
          <w:color w:val="000000"/>
          <w:sz w:val="24"/>
          <w:szCs w:val="24"/>
          <w:lang w:val="it-IT"/>
        </w:rPr>
        <w:t xml:space="preserve"> e s.m.i.;</w:t>
      </w:r>
    </w:p>
    <w:p w14:paraId="1065D03C" w14:textId="6BC0D889" w:rsidR="00572315" w:rsidRPr="0018467C" w:rsidRDefault="00572315" w:rsidP="00572315">
      <w:pPr>
        <w:numPr>
          <w:ilvl w:val="0"/>
          <w:numId w:val="1"/>
        </w:numPr>
        <w:tabs>
          <w:tab w:val="clear" w:pos="774"/>
          <w:tab w:val="left" w:pos="792"/>
        </w:tabs>
        <w:spacing w:before="11" w:line="276" w:lineRule="auto"/>
        <w:ind w:left="792" w:right="144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di possedere “adeguata attitudine” che verrà valutata con riferimento alla struttura, all'attività concretamente svolta, alle finalità perseguite, al numero degli aderenti, alle risorse a disposizione e alla capacità tecnica e professionale, intesa come “concreta capacità di operare e realizzare l'attività oggetto di convenzione, da valutarsi anche con riferimento all’esperienza maturata, all’organizzazione, alla formazione e all’aggiornamento dei volontari.” (art. 56 commi 1 e 3 del Codice);</w:t>
      </w:r>
    </w:p>
    <w:p w14:paraId="2CF25534" w14:textId="77777777" w:rsidR="00572315" w:rsidRPr="0018467C" w:rsidRDefault="00572315" w:rsidP="00572315">
      <w:pPr>
        <w:numPr>
          <w:ilvl w:val="0"/>
          <w:numId w:val="1"/>
        </w:numPr>
        <w:tabs>
          <w:tab w:val="clear" w:pos="774"/>
          <w:tab w:val="left" w:pos="792"/>
        </w:tabs>
        <w:spacing w:before="3" w:line="276" w:lineRule="auto"/>
        <w:ind w:left="792" w:right="144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di garantire lo svolgimento delle attività del progetto in quanto ha a disposizione personale e volontari con le competenze e le professionalità idonee alle attività da svolgere;</w:t>
      </w:r>
    </w:p>
    <w:p w14:paraId="67BB89B3" w14:textId="77777777" w:rsidR="00572315" w:rsidRPr="0018467C" w:rsidRDefault="00572315" w:rsidP="00572315">
      <w:pPr>
        <w:numPr>
          <w:ilvl w:val="0"/>
          <w:numId w:val="1"/>
        </w:numPr>
        <w:tabs>
          <w:tab w:val="clear" w:pos="774"/>
          <w:tab w:val="left" w:pos="792"/>
        </w:tabs>
        <w:spacing w:before="24" w:line="276" w:lineRule="auto"/>
        <w:ind w:left="792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lastRenderedPageBreak/>
        <w:t>di garantire che l</w:t>
      </w:r>
      <w:r w:rsidRPr="0018467C">
        <w:rPr>
          <w:rFonts w:eastAsia="Times New Roman"/>
          <w:color w:val="000000"/>
          <w:sz w:val="24"/>
          <w:szCs w:val="24"/>
          <w:lang w:val="it-IT"/>
        </w:rPr>
        <w:t>’</w:t>
      </w:r>
      <w:r w:rsidRPr="0018467C">
        <w:rPr>
          <w:rFonts w:eastAsia="Times"/>
          <w:color w:val="000000"/>
          <w:sz w:val="24"/>
          <w:szCs w:val="24"/>
          <w:lang w:val="it-IT"/>
        </w:rPr>
        <w:t>attività venga svolta con continuità per tutta la durata del periodo;</w:t>
      </w:r>
    </w:p>
    <w:p w14:paraId="209E81C1" w14:textId="77777777" w:rsidR="00572315" w:rsidRPr="0018467C" w:rsidRDefault="00572315" w:rsidP="00572315">
      <w:pPr>
        <w:numPr>
          <w:ilvl w:val="0"/>
          <w:numId w:val="1"/>
        </w:numPr>
        <w:tabs>
          <w:tab w:val="clear" w:pos="774"/>
          <w:tab w:val="left" w:pos="792"/>
        </w:tabs>
        <w:spacing w:before="21" w:line="276" w:lineRule="auto"/>
        <w:ind w:left="792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di garantire il rispetto dei diritti e della dignità degli utenti;</w:t>
      </w:r>
    </w:p>
    <w:p w14:paraId="7BE487E6" w14:textId="77777777" w:rsidR="00572315" w:rsidRPr="0018467C" w:rsidRDefault="00572315" w:rsidP="00572315">
      <w:pPr>
        <w:numPr>
          <w:ilvl w:val="0"/>
          <w:numId w:val="1"/>
        </w:numPr>
        <w:tabs>
          <w:tab w:val="clear" w:pos="774"/>
          <w:tab w:val="left" w:pos="792"/>
        </w:tabs>
        <w:spacing w:line="276" w:lineRule="auto"/>
        <w:ind w:left="792" w:right="144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 xml:space="preserve">di applicare, nei confronti del personale volontario, le norme contenute nel D.lgs. 3 luglio 2017, n. 117 </w:t>
      </w:r>
      <w:r w:rsidRPr="0018467C">
        <w:rPr>
          <w:rFonts w:eastAsia="Times New Roman"/>
          <w:color w:val="000000"/>
          <w:sz w:val="24"/>
          <w:szCs w:val="24"/>
          <w:lang w:val="it-IT"/>
        </w:rPr>
        <w:t>“</w:t>
      </w:r>
      <w:r w:rsidRPr="0018467C">
        <w:rPr>
          <w:rFonts w:eastAsia="Times"/>
          <w:color w:val="000000"/>
          <w:sz w:val="24"/>
          <w:szCs w:val="24"/>
          <w:lang w:val="it-IT"/>
        </w:rPr>
        <w:t>Codice del Terzo Settore</w:t>
      </w:r>
      <w:r w:rsidRPr="0018467C">
        <w:rPr>
          <w:rFonts w:eastAsia="Times New Roman"/>
          <w:color w:val="000000"/>
          <w:sz w:val="24"/>
          <w:szCs w:val="24"/>
          <w:lang w:val="it-IT"/>
        </w:rPr>
        <w:t>”</w:t>
      </w:r>
      <w:r w:rsidRPr="0018467C">
        <w:rPr>
          <w:rFonts w:eastAsia="Times"/>
          <w:color w:val="000000"/>
          <w:sz w:val="24"/>
          <w:szCs w:val="24"/>
          <w:lang w:val="it-IT"/>
        </w:rPr>
        <w:t>;</w:t>
      </w:r>
    </w:p>
    <w:p w14:paraId="093E8B01" w14:textId="77777777" w:rsidR="00572315" w:rsidRPr="0018467C" w:rsidRDefault="00572315" w:rsidP="00572315">
      <w:pPr>
        <w:numPr>
          <w:ilvl w:val="0"/>
          <w:numId w:val="1"/>
        </w:numPr>
        <w:tabs>
          <w:tab w:val="clear" w:pos="774"/>
          <w:tab w:val="left" w:pos="792"/>
        </w:tabs>
        <w:spacing w:before="17" w:line="276" w:lineRule="auto"/>
        <w:ind w:left="792" w:right="144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di ottemperare a tutte le prescrizioni di legge in materia di assicurazioni/polizza assicurativa per gli infortuni e di tutte le disposizioni di legge relativamente all</w:t>
      </w:r>
      <w:r w:rsidRPr="0018467C">
        <w:rPr>
          <w:rFonts w:eastAsia="Times New Roman"/>
          <w:color w:val="000000"/>
          <w:sz w:val="24"/>
          <w:szCs w:val="24"/>
          <w:lang w:val="it-IT"/>
        </w:rPr>
        <w:t xml:space="preserve">’ </w:t>
      </w:r>
      <w:r w:rsidRPr="0018467C">
        <w:rPr>
          <w:rFonts w:eastAsia="Times"/>
          <w:color w:val="000000"/>
          <w:sz w:val="24"/>
          <w:szCs w:val="24"/>
          <w:lang w:val="it-IT"/>
        </w:rPr>
        <w:t>impiego di volontari secondo quanto specificato dall</w:t>
      </w:r>
      <w:r w:rsidRPr="0018467C">
        <w:rPr>
          <w:rFonts w:eastAsia="Times New Roman"/>
          <w:color w:val="000000"/>
          <w:sz w:val="24"/>
          <w:szCs w:val="24"/>
          <w:lang w:val="it-IT"/>
        </w:rPr>
        <w:t xml:space="preserve">’ </w:t>
      </w:r>
      <w:r w:rsidRPr="0018467C">
        <w:rPr>
          <w:rFonts w:eastAsia="Times"/>
          <w:color w:val="000000"/>
          <w:sz w:val="24"/>
          <w:szCs w:val="24"/>
          <w:lang w:val="it-IT"/>
        </w:rPr>
        <w:t>art. 18 del D.lgs 117/2017;</w:t>
      </w:r>
    </w:p>
    <w:p w14:paraId="3F674FFF" w14:textId="77777777" w:rsidR="00572315" w:rsidRPr="0018467C" w:rsidRDefault="00572315" w:rsidP="00572315">
      <w:pPr>
        <w:numPr>
          <w:ilvl w:val="0"/>
          <w:numId w:val="1"/>
        </w:numPr>
        <w:tabs>
          <w:tab w:val="clear" w:pos="774"/>
          <w:tab w:val="left" w:pos="792"/>
        </w:tabs>
        <w:spacing w:before="3" w:line="276" w:lineRule="auto"/>
        <w:ind w:left="792" w:right="144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di aver preso visione e accettare integralmente quanto indicato nel presente avviso per la manifestazione di interesse di cui in oggetto;</w:t>
      </w:r>
    </w:p>
    <w:p w14:paraId="7974D109" w14:textId="77777777" w:rsidR="00572315" w:rsidRPr="0018467C" w:rsidRDefault="00572315" w:rsidP="00572315">
      <w:pPr>
        <w:numPr>
          <w:ilvl w:val="0"/>
          <w:numId w:val="1"/>
        </w:numPr>
        <w:tabs>
          <w:tab w:val="left" w:pos="1872"/>
        </w:tabs>
        <w:spacing w:before="2" w:line="276" w:lineRule="auto"/>
        <w:ind w:left="792" w:right="144" w:hanging="360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>di essere informato, ai sensi del Regolamento U.E. n. 679/2016, che i dati personali contenuti nella presente manifestazione di interesse verranno trattati esclusivamente per fini istituzionali, coerentemente con le disposizioni vigenti in materia.</w:t>
      </w:r>
    </w:p>
    <w:p w14:paraId="11843996" w14:textId="77777777" w:rsidR="00572315" w:rsidRDefault="00572315" w:rsidP="00572315">
      <w:pPr>
        <w:tabs>
          <w:tab w:val="left" w:pos="360"/>
          <w:tab w:val="left" w:pos="1872"/>
        </w:tabs>
        <w:spacing w:before="2" w:line="276" w:lineRule="auto"/>
        <w:ind w:left="792" w:right="144"/>
        <w:jc w:val="center"/>
        <w:textAlignment w:val="baseline"/>
        <w:rPr>
          <w:sz w:val="24"/>
          <w:szCs w:val="24"/>
        </w:rPr>
      </w:pPr>
    </w:p>
    <w:p w14:paraId="18A1F7F3" w14:textId="77777777" w:rsidR="00572315" w:rsidRDefault="00572315" w:rsidP="00572315">
      <w:pPr>
        <w:tabs>
          <w:tab w:val="left" w:pos="360"/>
          <w:tab w:val="left" w:pos="1872"/>
        </w:tabs>
        <w:spacing w:before="2" w:line="276" w:lineRule="auto"/>
        <w:ind w:left="792" w:right="144"/>
        <w:jc w:val="center"/>
        <w:textAlignment w:val="baseline"/>
        <w:rPr>
          <w:b/>
          <w:sz w:val="24"/>
          <w:szCs w:val="24"/>
        </w:rPr>
      </w:pPr>
      <w:r w:rsidRPr="00F47B73">
        <w:rPr>
          <w:b/>
          <w:sz w:val="24"/>
          <w:szCs w:val="24"/>
        </w:rPr>
        <w:t>DICHIARA INOLTRE</w:t>
      </w:r>
    </w:p>
    <w:p w14:paraId="18B1F18F" w14:textId="77777777" w:rsidR="00572315" w:rsidRPr="00F47B73" w:rsidRDefault="00572315" w:rsidP="00572315">
      <w:pPr>
        <w:tabs>
          <w:tab w:val="left" w:pos="360"/>
          <w:tab w:val="left" w:pos="1872"/>
        </w:tabs>
        <w:spacing w:before="2" w:line="276" w:lineRule="auto"/>
        <w:ind w:left="792" w:right="144"/>
        <w:jc w:val="center"/>
        <w:textAlignment w:val="baseline"/>
        <w:rPr>
          <w:b/>
          <w:sz w:val="24"/>
          <w:szCs w:val="24"/>
        </w:rPr>
      </w:pPr>
    </w:p>
    <w:p w14:paraId="2D4376C7" w14:textId="55C33CDD" w:rsidR="00672D96" w:rsidRPr="00754DFF" w:rsidRDefault="00572315" w:rsidP="005B12B7">
      <w:pPr>
        <w:pStyle w:val="Paragrafoelenco"/>
        <w:numPr>
          <w:ilvl w:val="0"/>
          <w:numId w:val="4"/>
        </w:numPr>
        <w:tabs>
          <w:tab w:val="left" w:pos="774"/>
        </w:tabs>
        <w:spacing w:before="11" w:line="276" w:lineRule="auto"/>
        <w:ind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0C6CE3">
        <w:rPr>
          <w:rFonts w:eastAsia="Times"/>
          <w:color w:val="000000"/>
          <w:sz w:val="24"/>
          <w:szCs w:val="24"/>
          <w:lang w:val="it-IT"/>
        </w:rPr>
        <w:t>che l'</w:t>
      </w:r>
      <w:r w:rsidR="00467843">
        <w:rPr>
          <w:rFonts w:eastAsia="Times"/>
          <w:color w:val="000000"/>
          <w:sz w:val="24"/>
          <w:szCs w:val="24"/>
          <w:lang w:val="it-IT"/>
        </w:rPr>
        <w:t>OdV/APS</w:t>
      </w:r>
      <w:r w:rsidRPr="000C6CE3">
        <w:rPr>
          <w:rFonts w:eastAsia="Times"/>
          <w:color w:val="000000"/>
          <w:sz w:val="24"/>
          <w:szCs w:val="24"/>
          <w:lang w:val="it-IT"/>
        </w:rPr>
        <w:t xml:space="preserve"> è in grado di svolgere tutte le attività </w:t>
      </w:r>
      <w:r w:rsidR="005B12B7">
        <w:rPr>
          <w:rFonts w:eastAsia="Times"/>
          <w:color w:val="000000"/>
          <w:sz w:val="24"/>
          <w:szCs w:val="24"/>
          <w:lang w:val="it-IT"/>
        </w:rPr>
        <w:t>di progetto</w:t>
      </w:r>
      <w:r w:rsidRPr="000C6CE3">
        <w:rPr>
          <w:rFonts w:eastAsia="Times"/>
          <w:color w:val="000000"/>
          <w:sz w:val="24"/>
          <w:szCs w:val="24"/>
          <w:lang w:val="it-IT"/>
        </w:rPr>
        <w:t xml:space="preserve"> essendo in possesso dei requisiti </w:t>
      </w:r>
      <w:r w:rsidR="00672D96">
        <w:rPr>
          <w:rFonts w:eastAsia="Times"/>
          <w:color w:val="000000"/>
          <w:sz w:val="24"/>
          <w:szCs w:val="24"/>
          <w:lang w:val="it-IT"/>
        </w:rPr>
        <w:t>previsti nell’avviso pubblico</w:t>
      </w:r>
      <w:bookmarkStart w:id="0" w:name="_Hlk135045747"/>
      <w:r w:rsidR="005B12B7">
        <w:rPr>
          <w:rFonts w:eastAsia="Times"/>
          <w:color w:val="000000"/>
          <w:sz w:val="24"/>
          <w:szCs w:val="24"/>
          <w:lang w:val="it-IT"/>
        </w:rPr>
        <w:t>.</w:t>
      </w:r>
    </w:p>
    <w:bookmarkEnd w:id="0"/>
    <w:p w14:paraId="1030747B" w14:textId="797FBAC2" w:rsidR="004C7BED" w:rsidRDefault="004C7BED" w:rsidP="004C7BED">
      <w:pPr>
        <w:pStyle w:val="Paragrafoelenco"/>
        <w:numPr>
          <w:ilvl w:val="0"/>
          <w:numId w:val="4"/>
        </w:numPr>
        <w:tabs>
          <w:tab w:val="left" w:pos="1134"/>
        </w:tabs>
        <w:spacing w:before="11" w:line="276" w:lineRule="auto"/>
        <w:ind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>
        <w:rPr>
          <w:rFonts w:eastAsia="Times"/>
          <w:color w:val="000000"/>
          <w:sz w:val="24"/>
          <w:szCs w:val="24"/>
          <w:lang w:val="it-IT"/>
        </w:rPr>
        <w:t xml:space="preserve">Che saranno messi a disposizione n……… volontari per </w:t>
      </w:r>
      <w:r w:rsidR="005B12B7">
        <w:rPr>
          <w:rFonts w:eastAsia="Times"/>
          <w:color w:val="000000"/>
          <w:sz w:val="24"/>
          <w:szCs w:val="24"/>
          <w:lang w:val="it-IT"/>
        </w:rPr>
        <w:t>n.</w:t>
      </w:r>
      <w:r>
        <w:rPr>
          <w:rFonts w:eastAsia="Times"/>
          <w:color w:val="000000"/>
          <w:sz w:val="24"/>
          <w:szCs w:val="24"/>
          <w:lang w:val="it-IT"/>
        </w:rPr>
        <w:t>……….</w:t>
      </w:r>
      <w:r w:rsidR="0006590C">
        <w:rPr>
          <w:rFonts w:eastAsia="Times"/>
          <w:color w:val="000000"/>
          <w:sz w:val="24"/>
          <w:szCs w:val="24"/>
          <w:lang w:val="it-IT"/>
        </w:rPr>
        <w:t>cittadini per</w:t>
      </w:r>
      <w:r>
        <w:rPr>
          <w:rFonts w:eastAsia="Times"/>
          <w:color w:val="000000"/>
          <w:sz w:val="24"/>
          <w:szCs w:val="24"/>
          <w:lang w:val="it-IT"/>
        </w:rPr>
        <w:t xml:space="preserve"> n………..ore giornaliere per ……….. giorni a settimana;</w:t>
      </w:r>
    </w:p>
    <w:p w14:paraId="2DF15166" w14:textId="6DDFDB6C" w:rsidR="004C7BED" w:rsidRDefault="004C7BED" w:rsidP="004C7BED">
      <w:pPr>
        <w:pStyle w:val="Paragrafoelenco"/>
        <w:numPr>
          <w:ilvl w:val="0"/>
          <w:numId w:val="4"/>
        </w:numPr>
        <w:tabs>
          <w:tab w:val="left" w:pos="1134"/>
        </w:tabs>
        <w:spacing w:before="11" w:line="276" w:lineRule="auto"/>
        <w:ind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>
        <w:rPr>
          <w:rFonts w:eastAsia="Times"/>
          <w:color w:val="000000"/>
          <w:sz w:val="24"/>
          <w:szCs w:val="24"/>
          <w:lang w:val="it-IT"/>
        </w:rPr>
        <w:t>Che saranno</w:t>
      </w:r>
      <w:r w:rsidR="005B12B7">
        <w:rPr>
          <w:rFonts w:eastAsia="Times"/>
          <w:color w:val="000000"/>
          <w:sz w:val="24"/>
          <w:szCs w:val="24"/>
          <w:lang w:val="it-IT"/>
        </w:rPr>
        <w:t xml:space="preserve"> realizzate le seguenti attività con le seguenti modalità</w:t>
      </w:r>
      <w:r>
        <w:rPr>
          <w:rFonts w:eastAsia="Times"/>
          <w:color w:val="000000"/>
          <w:sz w:val="24"/>
          <w:szCs w:val="24"/>
          <w:lang w:val="it-IT"/>
        </w:rPr>
        <w:t>:</w:t>
      </w:r>
    </w:p>
    <w:p w14:paraId="6D959FF1" w14:textId="77777777" w:rsidR="002A5A2C" w:rsidRDefault="002A5A2C" w:rsidP="002A5A2C">
      <w:pPr>
        <w:pStyle w:val="Standard"/>
        <w:numPr>
          <w:ilvl w:val="0"/>
          <w:numId w:val="4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creazione di una rete di supporto con il coinvolgimento di stakeholder locali;</w:t>
      </w:r>
    </w:p>
    <w:p w14:paraId="2025C389" w14:textId="77777777" w:rsidR="002A5A2C" w:rsidRDefault="002A5A2C" w:rsidP="002A5A2C">
      <w:pPr>
        <w:pStyle w:val="Standard"/>
        <w:numPr>
          <w:ilvl w:val="0"/>
          <w:numId w:val="4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organizzazione di eventi locali;</w:t>
      </w:r>
    </w:p>
    <w:p w14:paraId="63CB104C" w14:textId="77777777" w:rsidR="002A5A2C" w:rsidRDefault="002A5A2C" w:rsidP="002A5A2C">
      <w:pPr>
        <w:pStyle w:val="Standard"/>
        <w:numPr>
          <w:ilvl w:val="0"/>
          <w:numId w:val="4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utilizzo di strumenti di comunicazione efficaci </w:t>
      </w:r>
      <w:proofErr w:type="gramStart"/>
      <w:r>
        <w:rPr>
          <w:rFonts w:ascii="Times" w:hAnsi="Times" w:cs="Times"/>
          <w:sz w:val="24"/>
          <w:szCs w:val="24"/>
        </w:rPr>
        <w:t>( social</w:t>
      </w:r>
      <w:proofErr w:type="gramEnd"/>
      <w:r>
        <w:rPr>
          <w:rFonts w:ascii="Times" w:hAnsi="Times" w:cs="Times"/>
          <w:sz w:val="24"/>
          <w:szCs w:val="24"/>
        </w:rPr>
        <w:t xml:space="preserve"> media, sito web; materiale informativo, newsletter);</w:t>
      </w:r>
    </w:p>
    <w:p w14:paraId="003D0FED" w14:textId="77777777" w:rsidR="002A5A2C" w:rsidRDefault="002A5A2C" w:rsidP="002A5A2C">
      <w:pPr>
        <w:pStyle w:val="Standard"/>
        <w:numPr>
          <w:ilvl w:val="0"/>
          <w:numId w:val="4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promozione tramite reti personali e gruppi comunitari;</w:t>
      </w:r>
    </w:p>
    <w:p w14:paraId="4198A22F" w14:textId="77777777" w:rsidR="002A5A2C" w:rsidRDefault="002A5A2C" w:rsidP="002A5A2C">
      <w:pPr>
        <w:pStyle w:val="Standard"/>
        <w:numPr>
          <w:ilvl w:val="0"/>
          <w:numId w:val="4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creazione di un sito internet e piattaforma online per </w:t>
      </w:r>
      <w:proofErr w:type="gramStart"/>
      <w:r>
        <w:rPr>
          <w:rFonts w:ascii="Times" w:hAnsi="Times" w:cs="Times"/>
          <w:sz w:val="24"/>
          <w:szCs w:val="24"/>
        </w:rPr>
        <w:t>la  gestione</w:t>
      </w:r>
      <w:proofErr w:type="gramEnd"/>
      <w:r>
        <w:rPr>
          <w:rFonts w:ascii="Times" w:hAnsi="Times" w:cs="Times"/>
          <w:sz w:val="24"/>
          <w:szCs w:val="24"/>
        </w:rPr>
        <w:t xml:space="preserve">  operativa degli scambi e pubblicità.</w:t>
      </w:r>
    </w:p>
    <w:p w14:paraId="7F2662B5" w14:textId="394350A0" w:rsidR="005C2EE0" w:rsidRDefault="005C2EE0" w:rsidP="002A5A2C">
      <w:pPr>
        <w:pStyle w:val="Standard"/>
        <w:numPr>
          <w:ilvl w:val="0"/>
          <w:numId w:val="4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_________________________________________________________________________;</w:t>
      </w:r>
    </w:p>
    <w:p w14:paraId="4313F757" w14:textId="361050FC" w:rsidR="005C2EE0" w:rsidRDefault="005C2EE0" w:rsidP="005C2EE0">
      <w:pPr>
        <w:pStyle w:val="Standard"/>
        <w:ind w:left="360"/>
        <w:jc w:val="both"/>
        <w:rPr>
          <w:rFonts w:ascii="Times" w:hAnsi="Times" w:cs="Times"/>
          <w:sz w:val="24"/>
          <w:szCs w:val="24"/>
        </w:rPr>
      </w:pPr>
    </w:p>
    <w:p w14:paraId="2A3EC815" w14:textId="797A28EC" w:rsidR="005C2EE0" w:rsidRDefault="005C2EE0" w:rsidP="005C2EE0">
      <w:pPr>
        <w:pStyle w:val="Standard"/>
        <w:ind w:left="3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10__________________________________________________________________________;</w:t>
      </w:r>
    </w:p>
    <w:p w14:paraId="11C87C86" w14:textId="77777777" w:rsidR="005C2EE0" w:rsidRDefault="005C2EE0" w:rsidP="005C2EE0">
      <w:pPr>
        <w:pStyle w:val="Standard"/>
        <w:ind w:left="360"/>
        <w:jc w:val="both"/>
        <w:rPr>
          <w:rFonts w:ascii="Times" w:hAnsi="Times" w:cs="Times"/>
          <w:sz w:val="24"/>
          <w:szCs w:val="24"/>
        </w:rPr>
      </w:pPr>
    </w:p>
    <w:p w14:paraId="53755F1F" w14:textId="38CBB21D" w:rsidR="005C2EE0" w:rsidRPr="00545C7E" w:rsidRDefault="005C2EE0" w:rsidP="005C2EE0">
      <w:pPr>
        <w:pStyle w:val="Standard"/>
        <w:ind w:left="36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11._________________________________________________________________________;</w:t>
      </w:r>
    </w:p>
    <w:p w14:paraId="6193DD41" w14:textId="756DCEDC" w:rsidR="005B12B7" w:rsidRPr="004C7BED" w:rsidRDefault="005B12B7" w:rsidP="00BD33EB">
      <w:pPr>
        <w:pStyle w:val="Paragrafoelenco"/>
        <w:tabs>
          <w:tab w:val="left" w:pos="1134"/>
        </w:tabs>
        <w:spacing w:before="11" w:line="276" w:lineRule="auto"/>
        <w:ind w:left="1440"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</w:p>
    <w:p w14:paraId="17CC979B" w14:textId="77777777" w:rsidR="005B12B7" w:rsidRPr="004C7BED" w:rsidRDefault="005B12B7" w:rsidP="005B12B7">
      <w:pPr>
        <w:pStyle w:val="Paragrafoelenco"/>
        <w:tabs>
          <w:tab w:val="left" w:pos="1134"/>
        </w:tabs>
        <w:spacing w:before="11" w:line="276" w:lineRule="auto"/>
        <w:ind w:left="1440"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</w:p>
    <w:p w14:paraId="07AA220A" w14:textId="77777777" w:rsidR="004C7BED" w:rsidRPr="004C7BED" w:rsidRDefault="004C7BED" w:rsidP="004C7BED">
      <w:pPr>
        <w:pStyle w:val="Paragrafoelenco"/>
        <w:tabs>
          <w:tab w:val="left" w:pos="1134"/>
        </w:tabs>
        <w:spacing w:before="11" w:line="276" w:lineRule="auto"/>
        <w:ind w:left="1440"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</w:p>
    <w:p w14:paraId="24E87DC0" w14:textId="77777777" w:rsidR="000C6CE3" w:rsidRDefault="000C6CE3" w:rsidP="000C6CE3">
      <w:pPr>
        <w:tabs>
          <w:tab w:val="left" w:pos="792"/>
        </w:tabs>
        <w:spacing w:before="11" w:line="276" w:lineRule="auto"/>
        <w:ind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</w:p>
    <w:p w14:paraId="062CF75C" w14:textId="77777777" w:rsidR="000C6CE3" w:rsidRDefault="000C6CE3" w:rsidP="000C6CE3">
      <w:pPr>
        <w:tabs>
          <w:tab w:val="left" w:pos="792"/>
        </w:tabs>
        <w:spacing w:before="11" w:line="276" w:lineRule="auto"/>
        <w:ind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 w:rsidRPr="0018467C">
        <w:rPr>
          <w:rFonts w:eastAsia="Times"/>
          <w:color w:val="000000"/>
          <w:sz w:val="24"/>
          <w:szCs w:val="24"/>
          <w:lang w:val="it-IT"/>
        </w:rPr>
        <w:t xml:space="preserve">Luogo/data                                                                    </w:t>
      </w:r>
      <w:r>
        <w:rPr>
          <w:rFonts w:eastAsia="Times"/>
          <w:color w:val="000000"/>
          <w:sz w:val="24"/>
          <w:szCs w:val="24"/>
          <w:lang w:val="it-IT"/>
        </w:rPr>
        <w:t xml:space="preserve">                 </w:t>
      </w:r>
      <w:r w:rsidRPr="0018467C">
        <w:rPr>
          <w:rFonts w:eastAsia="Times"/>
          <w:color w:val="000000"/>
          <w:sz w:val="24"/>
          <w:szCs w:val="24"/>
          <w:lang w:val="it-IT"/>
        </w:rPr>
        <w:t xml:space="preserve">Firma del PRESIDENTE </w:t>
      </w:r>
    </w:p>
    <w:p w14:paraId="061A3847" w14:textId="77777777" w:rsidR="00572315" w:rsidRPr="0018467C" w:rsidRDefault="000C6CE3" w:rsidP="000C6CE3">
      <w:pPr>
        <w:tabs>
          <w:tab w:val="left" w:pos="792"/>
        </w:tabs>
        <w:spacing w:before="11" w:line="276" w:lineRule="auto"/>
        <w:ind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  <w:r>
        <w:rPr>
          <w:rFonts w:eastAsia="Times"/>
          <w:color w:val="000000"/>
          <w:sz w:val="24"/>
          <w:szCs w:val="24"/>
          <w:lang w:val="it-IT"/>
        </w:rPr>
        <w:tab/>
      </w:r>
      <w:r>
        <w:rPr>
          <w:rFonts w:eastAsia="Times"/>
          <w:color w:val="000000"/>
          <w:sz w:val="24"/>
          <w:szCs w:val="24"/>
          <w:lang w:val="it-IT"/>
        </w:rPr>
        <w:tab/>
      </w:r>
      <w:r>
        <w:rPr>
          <w:rFonts w:eastAsia="Times"/>
          <w:color w:val="000000"/>
          <w:sz w:val="24"/>
          <w:szCs w:val="24"/>
          <w:lang w:val="it-IT"/>
        </w:rPr>
        <w:tab/>
      </w:r>
      <w:r>
        <w:rPr>
          <w:rFonts w:eastAsia="Times"/>
          <w:color w:val="000000"/>
          <w:sz w:val="24"/>
          <w:szCs w:val="24"/>
          <w:lang w:val="it-IT"/>
        </w:rPr>
        <w:tab/>
      </w:r>
      <w:r>
        <w:rPr>
          <w:rFonts w:eastAsia="Times"/>
          <w:color w:val="000000"/>
          <w:sz w:val="24"/>
          <w:szCs w:val="24"/>
          <w:lang w:val="it-IT"/>
        </w:rPr>
        <w:tab/>
      </w:r>
      <w:r>
        <w:rPr>
          <w:rFonts w:eastAsia="Times"/>
          <w:color w:val="000000"/>
          <w:sz w:val="24"/>
          <w:szCs w:val="24"/>
          <w:lang w:val="it-IT"/>
        </w:rPr>
        <w:tab/>
      </w:r>
      <w:r>
        <w:rPr>
          <w:rFonts w:eastAsia="Times"/>
          <w:color w:val="000000"/>
          <w:sz w:val="24"/>
          <w:szCs w:val="24"/>
          <w:lang w:val="it-IT"/>
        </w:rPr>
        <w:tab/>
      </w:r>
      <w:r>
        <w:rPr>
          <w:rFonts w:eastAsia="Times"/>
          <w:color w:val="000000"/>
          <w:sz w:val="24"/>
          <w:szCs w:val="24"/>
          <w:lang w:val="it-IT"/>
        </w:rPr>
        <w:tab/>
      </w:r>
      <w:r>
        <w:rPr>
          <w:rFonts w:eastAsia="Times"/>
          <w:color w:val="000000"/>
          <w:sz w:val="24"/>
          <w:szCs w:val="24"/>
          <w:lang w:val="it-IT"/>
        </w:rPr>
        <w:tab/>
      </w:r>
      <w:r>
        <w:rPr>
          <w:rFonts w:eastAsia="Times"/>
          <w:color w:val="000000"/>
          <w:sz w:val="24"/>
          <w:szCs w:val="24"/>
          <w:lang w:val="it-IT"/>
        </w:rPr>
        <w:tab/>
      </w:r>
      <w:r w:rsidRPr="0018467C">
        <w:rPr>
          <w:rFonts w:eastAsia="Times"/>
          <w:color w:val="000000"/>
          <w:sz w:val="24"/>
          <w:szCs w:val="24"/>
          <w:lang w:val="it-IT"/>
        </w:rPr>
        <w:t>e timbro</w:t>
      </w:r>
    </w:p>
    <w:p w14:paraId="36EDA395" w14:textId="77777777" w:rsidR="000C6CE3" w:rsidRDefault="000C6CE3" w:rsidP="00572315">
      <w:pPr>
        <w:tabs>
          <w:tab w:val="left" w:pos="792"/>
        </w:tabs>
        <w:spacing w:before="11" w:line="276" w:lineRule="auto"/>
        <w:ind w:left="792"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</w:p>
    <w:p w14:paraId="79E43271" w14:textId="77777777" w:rsidR="005B12B7" w:rsidRDefault="005B12B7" w:rsidP="00572315">
      <w:pPr>
        <w:tabs>
          <w:tab w:val="left" w:pos="792"/>
        </w:tabs>
        <w:spacing w:before="11" w:line="276" w:lineRule="auto"/>
        <w:ind w:left="792"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</w:p>
    <w:p w14:paraId="55A94FE9" w14:textId="77777777" w:rsidR="004C7BED" w:rsidRDefault="004C7BED" w:rsidP="00572315">
      <w:pPr>
        <w:tabs>
          <w:tab w:val="left" w:pos="792"/>
        </w:tabs>
        <w:spacing w:before="11" w:line="276" w:lineRule="auto"/>
        <w:ind w:left="792" w:right="144"/>
        <w:jc w:val="both"/>
        <w:textAlignment w:val="baseline"/>
        <w:rPr>
          <w:rFonts w:eastAsia="Times"/>
          <w:color w:val="000000"/>
          <w:sz w:val="24"/>
          <w:szCs w:val="24"/>
          <w:lang w:val="it-IT"/>
        </w:rPr>
      </w:pPr>
    </w:p>
    <w:p w14:paraId="5B6B941B" w14:textId="77777777" w:rsidR="004C7BED" w:rsidRPr="004C7BED" w:rsidRDefault="00572315" w:rsidP="004C7BED">
      <w:pPr>
        <w:jc w:val="both"/>
        <w:rPr>
          <w:sz w:val="24"/>
          <w:szCs w:val="24"/>
          <w:lang w:val="it-IT"/>
        </w:rPr>
      </w:pPr>
      <w:r w:rsidRPr="004C7BED">
        <w:rPr>
          <w:sz w:val="24"/>
          <w:szCs w:val="24"/>
          <w:lang w:val="it-IT"/>
        </w:rPr>
        <w:t>Allega, alla</w:t>
      </w:r>
      <w:r w:rsidR="004C7BED" w:rsidRPr="004C7BED">
        <w:rPr>
          <w:sz w:val="24"/>
          <w:szCs w:val="24"/>
          <w:lang w:val="it-IT"/>
        </w:rPr>
        <w:t xml:space="preserve"> presente:</w:t>
      </w:r>
    </w:p>
    <w:p w14:paraId="491DB051" w14:textId="4FBC2765" w:rsidR="004C7BED" w:rsidRPr="004C7BED" w:rsidRDefault="00572315" w:rsidP="004C7BED">
      <w:pPr>
        <w:pStyle w:val="Paragrafoelenco"/>
        <w:numPr>
          <w:ilvl w:val="1"/>
          <w:numId w:val="10"/>
        </w:numPr>
        <w:ind w:left="426" w:hanging="284"/>
        <w:jc w:val="both"/>
        <w:rPr>
          <w:sz w:val="24"/>
          <w:szCs w:val="24"/>
          <w:lang w:val="it-IT"/>
        </w:rPr>
      </w:pPr>
      <w:r w:rsidRPr="004C7BED">
        <w:rPr>
          <w:sz w:val="24"/>
          <w:szCs w:val="24"/>
          <w:lang w:val="it-IT"/>
        </w:rPr>
        <w:t>l'elenco completo e documentato</w:t>
      </w:r>
      <w:r w:rsidR="000C6CE3" w:rsidRPr="004C7BED">
        <w:rPr>
          <w:sz w:val="24"/>
          <w:szCs w:val="24"/>
          <w:lang w:val="it-IT"/>
        </w:rPr>
        <w:t>, sotto forma di</w:t>
      </w:r>
      <w:r w:rsidRPr="004C7BED">
        <w:rPr>
          <w:sz w:val="24"/>
          <w:szCs w:val="24"/>
          <w:lang w:val="it-IT"/>
        </w:rPr>
        <w:t xml:space="preserve"> </w:t>
      </w:r>
      <w:r w:rsidR="000C6CE3" w:rsidRPr="004C7BED">
        <w:rPr>
          <w:sz w:val="24"/>
          <w:szCs w:val="24"/>
          <w:lang w:val="it-IT"/>
        </w:rPr>
        <w:t xml:space="preserve">dichiarazione </w:t>
      </w:r>
      <w:r w:rsidR="00672D96">
        <w:rPr>
          <w:sz w:val="24"/>
          <w:szCs w:val="24"/>
          <w:lang w:val="it-IT"/>
        </w:rPr>
        <w:t xml:space="preserve">sostitutiva di atto </w:t>
      </w:r>
      <w:r w:rsidR="000C6CE3" w:rsidRPr="004C7BED">
        <w:rPr>
          <w:sz w:val="24"/>
          <w:szCs w:val="24"/>
          <w:lang w:val="it-IT"/>
        </w:rPr>
        <w:t xml:space="preserve">di notorietà, </w:t>
      </w:r>
      <w:r w:rsidRPr="004C7BED">
        <w:rPr>
          <w:sz w:val="24"/>
          <w:szCs w:val="24"/>
          <w:lang w:val="it-IT"/>
        </w:rPr>
        <w:t xml:space="preserve">delle principali attività e progetti svolti in tema </w:t>
      </w:r>
      <w:r w:rsidR="005B12B7">
        <w:rPr>
          <w:sz w:val="24"/>
          <w:szCs w:val="24"/>
          <w:lang w:val="it-IT"/>
        </w:rPr>
        <w:t>attività ludico-ricreative, culturali e sportive</w:t>
      </w:r>
      <w:r w:rsidRPr="004C7BED">
        <w:rPr>
          <w:sz w:val="24"/>
          <w:szCs w:val="24"/>
          <w:lang w:val="it-IT"/>
        </w:rPr>
        <w:t xml:space="preserve"> (Tale elenco deve contenere l’indicazione dell'amministrazione pubblica o privata per cui </w:t>
      </w:r>
      <w:r w:rsidR="000C6CE3" w:rsidRPr="004C7BED">
        <w:rPr>
          <w:sz w:val="24"/>
          <w:szCs w:val="24"/>
          <w:lang w:val="it-IT"/>
        </w:rPr>
        <w:t>è</w:t>
      </w:r>
      <w:r w:rsidRPr="004C7BED">
        <w:rPr>
          <w:sz w:val="24"/>
          <w:szCs w:val="24"/>
          <w:lang w:val="it-IT"/>
        </w:rPr>
        <w:t xml:space="preserve"> stata svolta l'attività, una breve descrizione della stessa, la durata</w:t>
      </w:r>
      <w:r w:rsidR="004C7BED" w:rsidRPr="004C7BED">
        <w:rPr>
          <w:sz w:val="24"/>
          <w:szCs w:val="24"/>
          <w:lang w:val="it-IT"/>
        </w:rPr>
        <w:t xml:space="preserve"> e l'importo della convenzione)</w:t>
      </w:r>
      <w:r w:rsidR="004C7BED">
        <w:rPr>
          <w:sz w:val="24"/>
          <w:szCs w:val="24"/>
          <w:lang w:val="it-IT"/>
        </w:rPr>
        <w:t>;</w:t>
      </w:r>
    </w:p>
    <w:p w14:paraId="1301EB78" w14:textId="77777777" w:rsidR="004C7BED" w:rsidRPr="004C7BED" w:rsidRDefault="00572315" w:rsidP="000C6CE3">
      <w:pPr>
        <w:pStyle w:val="Paragrafoelenco"/>
        <w:numPr>
          <w:ilvl w:val="1"/>
          <w:numId w:val="10"/>
        </w:numPr>
        <w:ind w:left="426" w:hanging="284"/>
        <w:jc w:val="both"/>
        <w:rPr>
          <w:sz w:val="24"/>
          <w:szCs w:val="24"/>
          <w:lang w:val="it-IT"/>
        </w:rPr>
      </w:pPr>
      <w:r w:rsidRPr="004C7BED">
        <w:rPr>
          <w:rFonts w:eastAsia="Times"/>
          <w:color w:val="000000"/>
          <w:sz w:val="24"/>
          <w:szCs w:val="24"/>
          <w:lang w:val="it-IT"/>
        </w:rPr>
        <w:lastRenderedPageBreak/>
        <w:t>la proposta tecnica illustrante in dettaglio, le modalità di svolgimento delle attività previste</w:t>
      </w:r>
      <w:r w:rsidR="004C7BED">
        <w:rPr>
          <w:rFonts w:eastAsia="Times"/>
          <w:color w:val="000000"/>
          <w:sz w:val="24"/>
          <w:szCs w:val="24"/>
          <w:lang w:val="it-IT"/>
        </w:rPr>
        <w:t>;</w:t>
      </w:r>
    </w:p>
    <w:p w14:paraId="4BB31E7A" w14:textId="766CCAB6" w:rsidR="004C7BED" w:rsidRPr="004C7BED" w:rsidRDefault="00572315" w:rsidP="000C6CE3">
      <w:pPr>
        <w:pStyle w:val="Paragrafoelenco"/>
        <w:numPr>
          <w:ilvl w:val="1"/>
          <w:numId w:val="10"/>
        </w:numPr>
        <w:ind w:left="426" w:hanging="284"/>
        <w:jc w:val="both"/>
        <w:rPr>
          <w:sz w:val="24"/>
          <w:szCs w:val="24"/>
          <w:lang w:val="it-IT"/>
        </w:rPr>
      </w:pPr>
      <w:r w:rsidRPr="004C7BED">
        <w:rPr>
          <w:rFonts w:eastAsia="Times"/>
          <w:color w:val="000000"/>
          <w:spacing w:val="2"/>
          <w:sz w:val="24"/>
          <w:szCs w:val="24"/>
          <w:lang w:val="it-IT"/>
        </w:rPr>
        <w:t>copia dello statuto dell’</w:t>
      </w:r>
      <w:r w:rsidR="00467843">
        <w:rPr>
          <w:rFonts w:eastAsia="Times"/>
          <w:color w:val="000000"/>
          <w:spacing w:val="2"/>
          <w:sz w:val="24"/>
          <w:szCs w:val="24"/>
          <w:lang w:val="it-IT"/>
        </w:rPr>
        <w:t>OdV/APS</w:t>
      </w:r>
      <w:r w:rsidR="004C7BED">
        <w:rPr>
          <w:rFonts w:eastAsia="Times"/>
          <w:color w:val="000000"/>
          <w:spacing w:val="2"/>
          <w:sz w:val="24"/>
          <w:szCs w:val="24"/>
          <w:lang w:val="it-IT"/>
        </w:rPr>
        <w:t>;</w:t>
      </w:r>
    </w:p>
    <w:p w14:paraId="31A51DE4" w14:textId="77777777" w:rsidR="0029092B" w:rsidRPr="004C7BED" w:rsidRDefault="004C7BED" w:rsidP="000C6CE3">
      <w:pPr>
        <w:pStyle w:val="Paragrafoelenco"/>
        <w:numPr>
          <w:ilvl w:val="1"/>
          <w:numId w:val="10"/>
        </w:numPr>
        <w:ind w:left="426" w:hanging="284"/>
        <w:jc w:val="both"/>
        <w:rPr>
          <w:sz w:val="24"/>
          <w:szCs w:val="24"/>
          <w:lang w:val="it-IT"/>
        </w:rPr>
      </w:pPr>
      <w:r>
        <w:rPr>
          <w:rFonts w:eastAsia="Times"/>
          <w:color w:val="000000"/>
          <w:spacing w:val="2"/>
          <w:sz w:val="24"/>
          <w:szCs w:val="24"/>
          <w:lang w:val="it-IT"/>
        </w:rPr>
        <w:t>copia di</w:t>
      </w:r>
      <w:r w:rsidR="00572315" w:rsidRPr="004C7BED">
        <w:rPr>
          <w:rFonts w:eastAsia="Times"/>
          <w:color w:val="000000"/>
          <w:spacing w:val="2"/>
          <w:sz w:val="24"/>
          <w:szCs w:val="24"/>
          <w:lang w:val="it-IT"/>
        </w:rPr>
        <w:t xml:space="preserve"> un valido documento di riconoscimento del titolare o legale</w:t>
      </w:r>
      <w:r w:rsidRPr="004C7BED">
        <w:rPr>
          <w:rFonts w:ascii="Times" w:eastAsia="Times" w:hAnsi="Times"/>
          <w:color w:val="000000"/>
          <w:spacing w:val="2"/>
          <w:sz w:val="24"/>
          <w:szCs w:val="24"/>
          <w:lang w:val="it-IT"/>
        </w:rPr>
        <w:t xml:space="preserve"> rappresentante;</w:t>
      </w:r>
    </w:p>
    <w:p w14:paraId="26787910" w14:textId="77777777" w:rsidR="004C7BED" w:rsidRPr="004C7BED" w:rsidRDefault="004C7BED" w:rsidP="000C6CE3">
      <w:pPr>
        <w:pStyle w:val="Paragrafoelenco"/>
        <w:numPr>
          <w:ilvl w:val="1"/>
          <w:numId w:val="10"/>
        </w:numPr>
        <w:ind w:left="426" w:hanging="284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documentazione attestante la formazione dei propri iscritti </w:t>
      </w:r>
      <w:r w:rsidRPr="005F0B66">
        <w:rPr>
          <w:rFonts w:eastAsia="Times"/>
          <w:color w:val="000000"/>
          <w:sz w:val="24"/>
          <w:szCs w:val="24"/>
          <w:lang w:val="it-IT"/>
        </w:rPr>
        <w:t>relativa ai servizi e attività oggetto della convenzione</w:t>
      </w:r>
      <w:r>
        <w:rPr>
          <w:rFonts w:eastAsia="Times"/>
          <w:color w:val="000000"/>
          <w:sz w:val="24"/>
          <w:szCs w:val="24"/>
          <w:lang w:val="it-IT"/>
        </w:rPr>
        <w:t>.</w:t>
      </w:r>
    </w:p>
    <w:sectPr w:rsidR="004C7BED" w:rsidRPr="004C7B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590"/>
    <w:multiLevelType w:val="multilevel"/>
    <w:tmpl w:val="9386E30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" w:eastAsia="Times" w:hAnsi="Times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E572A"/>
    <w:multiLevelType w:val="multilevel"/>
    <w:tmpl w:val="85FA2CA6"/>
    <w:lvl w:ilvl="0">
      <w:numFmt w:val="bullet"/>
      <w:lvlText w:val="-"/>
      <w:lvlJc w:val="left"/>
      <w:pPr>
        <w:tabs>
          <w:tab w:val="left" w:pos="774"/>
        </w:tabs>
        <w:ind w:left="1134"/>
      </w:pPr>
      <w:rPr>
        <w:rFonts w:ascii="Times" w:eastAsia="Times" w:hAnsi="Times" w:cs="Times" w:hint="default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bullet"/>
      <w:lvlText w:val="-"/>
      <w:lvlJc w:val="left"/>
      <w:rPr>
        <w:rFonts w:ascii="Times" w:eastAsia="Times" w:hAnsi="Times" w:cs="Times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844545"/>
    <w:multiLevelType w:val="multilevel"/>
    <w:tmpl w:val="85FA2CA6"/>
    <w:lvl w:ilvl="0">
      <w:numFmt w:val="bullet"/>
      <w:lvlText w:val="-"/>
      <w:lvlJc w:val="left"/>
      <w:pPr>
        <w:tabs>
          <w:tab w:val="left" w:pos="774"/>
        </w:tabs>
        <w:ind w:left="1134"/>
      </w:pPr>
      <w:rPr>
        <w:rFonts w:ascii="Times" w:eastAsia="Times" w:hAnsi="Times" w:cs="Times" w:hint="default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bullet"/>
      <w:lvlText w:val="-"/>
      <w:lvlJc w:val="left"/>
      <w:rPr>
        <w:rFonts w:ascii="Times" w:eastAsia="Times" w:hAnsi="Times" w:cs="Times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500434"/>
    <w:multiLevelType w:val="multilevel"/>
    <w:tmpl w:val="B73AA54A"/>
    <w:lvl w:ilvl="0">
      <w:start w:val="1"/>
      <w:numFmt w:val="lowerLetter"/>
      <w:lvlText w:val="%1)"/>
      <w:lvlJc w:val="left"/>
      <w:pPr>
        <w:tabs>
          <w:tab w:val="left" w:pos="774"/>
        </w:tabs>
        <w:ind w:left="1134"/>
      </w:pPr>
      <w:rPr>
        <w:rFonts w:hint="default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bullet"/>
      <w:lvlText w:val="-"/>
      <w:lvlJc w:val="left"/>
      <w:rPr>
        <w:rFonts w:ascii="Times" w:eastAsia="Times" w:hAnsi="Times" w:cs="Times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41119"/>
    <w:multiLevelType w:val="hybridMultilevel"/>
    <w:tmpl w:val="804C87BE"/>
    <w:lvl w:ilvl="0" w:tplc="7FB82B96">
      <w:numFmt w:val="bullet"/>
      <w:lvlText w:val="-"/>
      <w:lvlJc w:val="left"/>
      <w:pPr>
        <w:ind w:left="1512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37DA5F26"/>
    <w:multiLevelType w:val="multilevel"/>
    <w:tmpl w:val="85FA2CA6"/>
    <w:lvl w:ilvl="0">
      <w:numFmt w:val="bullet"/>
      <w:lvlText w:val="-"/>
      <w:lvlJc w:val="left"/>
      <w:pPr>
        <w:tabs>
          <w:tab w:val="left" w:pos="774"/>
        </w:tabs>
        <w:ind w:left="1134"/>
      </w:pPr>
      <w:rPr>
        <w:rFonts w:ascii="Times" w:eastAsia="Times" w:hAnsi="Times" w:cs="Times" w:hint="default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bullet"/>
      <w:lvlText w:val="-"/>
      <w:lvlJc w:val="left"/>
      <w:rPr>
        <w:rFonts w:ascii="Times" w:eastAsia="Times" w:hAnsi="Times" w:cs="Times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864836"/>
    <w:multiLevelType w:val="hybridMultilevel"/>
    <w:tmpl w:val="2ADA3A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7EED"/>
    <w:multiLevelType w:val="hybridMultilevel"/>
    <w:tmpl w:val="58229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33A23"/>
    <w:multiLevelType w:val="multilevel"/>
    <w:tmpl w:val="85FA2CA6"/>
    <w:lvl w:ilvl="0">
      <w:numFmt w:val="bullet"/>
      <w:lvlText w:val="-"/>
      <w:lvlJc w:val="left"/>
      <w:pPr>
        <w:tabs>
          <w:tab w:val="left" w:pos="774"/>
        </w:tabs>
        <w:ind w:left="1134"/>
      </w:pPr>
      <w:rPr>
        <w:rFonts w:ascii="Times" w:eastAsia="Times" w:hAnsi="Times" w:cs="Times" w:hint="default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bullet"/>
      <w:lvlText w:val="-"/>
      <w:lvlJc w:val="left"/>
      <w:rPr>
        <w:rFonts w:ascii="Times" w:eastAsia="Times" w:hAnsi="Times" w:cs="Times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155083"/>
    <w:multiLevelType w:val="multilevel"/>
    <w:tmpl w:val="FD30A0B6"/>
    <w:lvl w:ilvl="0">
      <w:start w:val="1"/>
      <w:numFmt w:val="decimal"/>
      <w:lvlText w:val="%1."/>
      <w:lvlJc w:val="left"/>
      <w:pPr>
        <w:tabs>
          <w:tab w:val="left" w:pos="774"/>
        </w:tabs>
        <w:ind w:left="1134"/>
      </w:pPr>
      <w:rPr>
        <w:rFonts w:ascii="Times" w:eastAsia="Times" w:hAnsi="Times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7953C1"/>
    <w:multiLevelType w:val="hybridMultilevel"/>
    <w:tmpl w:val="0C2C3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26A4E"/>
    <w:multiLevelType w:val="hybridMultilevel"/>
    <w:tmpl w:val="F1749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85718"/>
    <w:multiLevelType w:val="multilevel"/>
    <w:tmpl w:val="BC78FD5A"/>
    <w:lvl w:ilvl="0">
      <w:start w:val="1"/>
      <w:numFmt w:val="lowerLetter"/>
      <w:lvlText w:val="%1)"/>
      <w:lvlJc w:val="left"/>
      <w:pPr>
        <w:tabs>
          <w:tab w:val="left" w:pos="774"/>
        </w:tabs>
        <w:ind w:left="1134"/>
      </w:pPr>
      <w:rPr>
        <w:rFonts w:hint="default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bullet"/>
      <w:lvlText w:val="-"/>
      <w:lvlJc w:val="left"/>
      <w:rPr>
        <w:rFonts w:ascii="Times" w:eastAsia="Times" w:hAnsi="Times" w:cs="Times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7879368">
    <w:abstractNumId w:val="9"/>
  </w:num>
  <w:num w:numId="2" w16cid:durableId="368652816">
    <w:abstractNumId w:val="4"/>
  </w:num>
  <w:num w:numId="3" w16cid:durableId="704599544">
    <w:abstractNumId w:val="8"/>
  </w:num>
  <w:num w:numId="4" w16cid:durableId="1961301904">
    <w:abstractNumId w:val="10"/>
  </w:num>
  <w:num w:numId="5" w16cid:durableId="760369947">
    <w:abstractNumId w:val="1"/>
  </w:num>
  <w:num w:numId="6" w16cid:durableId="272439875">
    <w:abstractNumId w:val="5"/>
  </w:num>
  <w:num w:numId="7" w16cid:durableId="713312542">
    <w:abstractNumId w:val="2"/>
  </w:num>
  <w:num w:numId="8" w16cid:durableId="1895042433">
    <w:abstractNumId w:val="6"/>
  </w:num>
  <w:num w:numId="9" w16cid:durableId="535779303">
    <w:abstractNumId w:val="3"/>
  </w:num>
  <w:num w:numId="10" w16cid:durableId="1861241633">
    <w:abstractNumId w:val="12"/>
  </w:num>
  <w:num w:numId="11" w16cid:durableId="387460226">
    <w:abstractNumId w:val="0"/>
  </w:num>
  <w:num w:numId="12" w16cid:durableId="795021960">
    <w:abstractNumId w:val="7"/>
  </w:num>
  <w:num w:numId="13" w16cid:durableId="1322780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15"/>
    <w:rsid w:val="0003217A"/>
    <w:rsid w:val="0006590C"/>
    <w:rsid w:val="000C6CE3"/>
    <w:rsid w:val="0029092B"/>
    <w:rsid w:val="002A5A2C"/>
    <w:rsid w:val="002C3D81"/>
    <w:rsid w:val="00467843"/>
    <w:rsid w:val="004C7BED"/>
    <w:rsid w:val="00572315"/>
    <w:rsid w:val="005B12B7"/>
    <w:rsid w:val="005C2EE0"/>
    <w:rsid w:val="005F1873"/>
    <w:rsid w:val="00672D96"/>
    <w:rsid w:val="0074484F"/>
    <w:rsid w:val="007459D9"/>
    <w:rsid w:val="0076787A"/>
    <w:rsid w:val="007B0F2B"/>
    <w:rsid w:val="007F1BD6"/>
    <w:rsid w:val="00912CDF"/>
    <w:rsid w:val="00A50B0C"/>
    <w:rsid w:val="00B419F3"/>
    <w:rsid w:val="00BC72CD"/>
    <w:rsid w:val="00BD24B7"/>
    <w:rsid w:val="00BD33EB"/>
    <w:rsid w:val="00CC4320"/>
    <w:rsid w:val="00E44A86"/>
    <w:rsid w:val="00EA7EE0"/>
    <w:rsid w:val="00FC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7055"/>
  <w15:docId w15:val="{82D3BB3A-AF9A-4C84-B572-5F7E10F1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31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2315"/>
    <w:pPr>
      <w:ind w:left="720"/>
      <w:contextualSpacing/>
    </w:pPr>
  </w:style>
  <w:style w:type="paragraph" w:customStyle="1" w:styleId="Standard">
    <w:name w:val="Standard"/>
    <w:rsid w:val="002A5A2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didio</cp:lastModifiedBy>
  <cp:revision>2</cp:revision>
  <cp:lastPrinted>2023-05-19T13:09:00Z</cp:lastPrinted>
  <dcterms:created xsi:type="dcterms:W3CDTF">2026-02-10T15:47:00Z</dcterms:created>
  <dcterms:modified xsi:type="dcterms:W3CDTF">2026-02-10T15:47:00Z</dcterms:modified>
</cp:coreProperties>
</file>