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814C" w14:textId="77777777" w:rsidR="00A77CC3" w:rsidRPr="00A77CC3" w:rsidRDefault="00A77CC3" w:rsidP="00A77CC3">
      <w:pPr>
        <w:spacing w:before="40" w:after="40"/>
        <w:jc w:val="right"/>
        <w:rPr>
          <w:rFonts w:ascii="Arial" w:hAnsi="Arial" w:cs="Arial"/>
        </w:rPr>
      </w:pPr>
      <w:r w:rsidRPr="00A77CC3">
        <w:rPr>
          <w:rFonts w:ascii="Arial" w:hAnsi="Arial" w:cs="Arial"/>
        </w:rPr>
        <w:t xml:space="preserve">Al Comune di </w:t>
      </w:r>
      <w:r w:rsidRPr="00A77CC3">
        <w:rPr>
          <w:rFonts w:ascii="Arial" w:hAnsi="Arial" w:cs="Arial"/>
          <w:b/>
          <w:bCs/>
          <w:i/>
          <w:iCs/>
        </w:rPr>
        <w:t>ALTO RENO TERME</w:t>
      </w:r>
    </w:p>
    <w:p w14:paraId="757128AF" w14:textId="77777777" w:rsidR="00A77CC3" w:rsidRPr="00A77CC3" w:rsidRDefault="00A77CC3" w:rsidP="00A77CC3">
      <w:pPr>
        <w:spacing w:before="40" w:after="40"/>
        <w:jc w:val="right"/>
        <w:rPr>
          <w:rFonts w:ascii="Arial" w:hAnsi="Arial" w:cs="Arial"/>
        </w:rPr>
      </w:pPr>
      <w:r w:rsidRPr="00A77CC3">
        <w:rPr>
          <w:rFonts w:ascii="Arial" w:hAnsi="Arial" w:cs="Arial"/>
          <w:i/>
          <w:iCs/>
        </w:rPr>
        <w:t>IV° Servizio Tecnico Lavori Pubblici – Patrimonio</w:t>
      </w:r>
    </w:p>
    <w:p w14:paraId="3B5EE30E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2396D26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ALLEGATO D</w:t>
      </w:r>
    </w:p>
    <w:p w14:paraId="301D1536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66C37A41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7435EDF2" w14:textId="1B6093F9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24"/>
          <w:szCs w:val="24"/>
        </w:rPr>
        <w:t xml:space="preserve">(SOCIETÀ, COOPERATIVE, </w:t>
      </w:r>
      <w:r w:rsidR="00966A75">
        <w:rPr>
          <w:rFonts w:ascii="Arial" w:eastAsia="Arial" w:hAnsi="Arial" w:cs="Arial"/>
          <w:b/>
          <w:bCs/>
          <w:color w:val="555555"/>
          <w:sz w:val="24"/>
          <w:szCs w:val="24"/>
        </w:rPr>
        <w:t xml:space="preserve">ASSOCIAZIONI, </w:t>
      </w:r>
      <w:r w:rsidRPr="009D1DA8">
        <w:rPr>
          <w:rFonts w:ascii="Arial" w:eastAsia="Arial" w:hAnsi="Arial" w:cs="Arial"/>
          <w:b/>
          <w:bCs/>
          <w:color w:val="555555"/>
          <w:sz w:val="24"/>
          <w:szCs w:val="24"/>
        </w:rPr>
        <w:t>ENTI E FONDAZIONI)</w:t>
      </w:r>
    </w:p>
    <w:p w14:paraId="53F6510D" w14:textId="77777777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2B904E8B" w14:textId="6FA51BDC" w:rsidR="00FC00F7" w:rsidRPr="009D1DA8" w:rsidRDefault="00667CA3">
      <w:pPr>
        <w:spacing w:before="120" w:after="120"/>
        <w:jc w:val="center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</w:rPr>
        <w:t xml:space="preserve">Avviso d'asta n. </w:t>
      </w:r>
      <w:r w:rsidR="00EA45A3">
        <w:rPr>
          <w:rFonts w:ascii="Arial" w:eastAsia="Arial" w:hAnsi="Arial" w:cs="Arial"/>
          <w:color w:val="555555"/>
        </w:rPr>
        <w:t>2</w:t>
      </w:r>
      <w:r w:rsidR="00A77CC3">
        <w:rPr>
          <w:rFonts w:ascii="Arial" w:eastAsia="Arial" w:hAnsi="Arial" w:cs="Arial"/>
          <w:color w:val="555555"/>
        </w:rPr>
        <w:t>/2026</w:t>
      </w:r>
      <w:r w:rsidRPr="009D1DA8">
        <w:rPr>
          <w:rStyle w:val="Rimandonotaapidipagina"/>
          <w:rFonts w:ascii="Arial" w:hAnsi="Arial" w:cs="Arial"/>
        </w:rPr>
        <w:footnoteReference w:id="1"/>
      </w:r>
    </w:p>
    <w:p w14:paraId="6404E052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1. DATI DELLA SOCIETÀ / ENTE PARTECIPANTE</w:t>
      </w:r>
    </w:p>
    <w:p w14:paraId="2A1E9430" w14:textId="1339FA7F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Il/La sottoscritto/a, in qualità di legale rappresentante (o procuratore speciale) della società / ente di seguito indicato, consapevole delle responsabilità penali previste dall'art. 76 del </w:t>
      </w:r>
      <w:r w:rsidR="00AE013F">
        <w:rPr>
          <w:rFonts w:ascii="Arial" w:eastAsia="Arial" w:hAnsi="Arial" w:cs="Arial"/>
          <w:color w:val="1A1A1A"/>
        </w:rPr>
        <w:t>d</w:t>
      </w:r>
      <w:r w:rsidRPr="009D1DA8">
        <w:rPr>
          <w:rFonts w:ascii="Arial" w:eastAsia="Arial" w:hAnsi="Arial" w:cs="Arial"/>
          <w:color w:val="1A1A1A"/>
        </w:rPr>
        <w:t>.P.R. n. 445/2000</w:t>
      </w:r>
      <w:r w:rsidRPr="009D1DA8">
        <w:rPr>
          <w:rStyle w:val="Rimandonotaapidipagina"/>
          <w:rFonts w:ascii="Arial" w:hAnsi="Arial" w:cs="Arial"/>
        </w:rPr>
        <w:footnoteReference w:id="2"/>
      </w:r>
      <w:r w:rsidRPr="009D1DA8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6020C8" w:rsidRPr="009D1DA8" w14:paraId="622FD2B4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7CC9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Denominazione / Ragione sociale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02D1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82E9F65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B33880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Forma giuridica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B8307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S.p.A.  □ S.r.l. / S.r.l.s.  □ S.n.c. / S.a.s.  □ Società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cooperativa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Consorzio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Fondazione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Associazione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riconosciuta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Ente pubblico / Azienda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speciale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  <w:tr w:rsidR="006020C8" w:rsidRPr="009D1DA8" w14:paraId="386FC455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5EFA3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Codice Fiscale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E70321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FFAC736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BC553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Partita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DCFD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132F016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96298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Sede legale (Comune, via, n., CAP)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8445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B17E0B3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14919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PEC istituzionale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DF40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5FEE6919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140E4B" w14:textId="395F8440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 xml:space="preserve">Registro Imprese </w:t>
            </w:r>
            <w:r w:rsidR="009D1DA8">
              <w:rPr>
                <w:rFonts w:ascii="Arial" w:eastAsia="Arial" w:hAnsi="Arial" w:cs="Arial"/>
                <w:b/>
                <w:bCs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 xml:space="preserve"> CCIA di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50FD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F4C560B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42DFC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Numero REA / numero iscrizione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034F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07A605A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DE94B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Attività esercitata / oggetto sociale (sintesi)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BC17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69C24939" w14:textId="77777777" w:rsidTr="00966A75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F4046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Capitale sociale versato € (se applicabile)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1A6A2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5D800EA2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2. DATI DEL LEGALE RAPPRESENTANTE / PROCURATORE</w:t>
      </w:r>
    </w:p>
    <w:p w14:paraId="14BE5185" w14:textId="77777777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Dati del soggetto che sottoscrive la presente dichiarazione in nome e per conto dell'ente: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6020C8" w:rsidRPr="009D1DA8" w14:paraId="5539BDA6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A07A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Cognome e nome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53FB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53CFE6D3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D5A4E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Codice Fiscale personale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E2360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2C33134D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71B6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Nato/a a / il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2DD5C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11486A8E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7834A2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lastRenderedPageBreak/>
              <w:t>Residente in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80584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7CCC9B42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C75A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Documento di identità (tipo, n., scadenza)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AA0D4A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6020C8" w:rsidRPr="009D1DA8" w14:paraId="3DBA7CF3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D28D7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Qualità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48F4F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Legale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rappresentante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Procuratore speciale (allegare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procura)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Amministratore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unico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Presidente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  <w:tr w:rsidR="006020C8" w:rsidRPr="009D1DA8" w14:paraId="7ACEE4DE" w14:textId="77777777" w:rsidTr="000C32F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85969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Estremi del titolo di rappresentanza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AD088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6E2F1567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3. LOTTI PER I QUALI SI CONCORRE</w:t>
      </w:r>
      <w:r w:rsidRPr="009D1DA8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5651"/>
      </w:tblGrid>
      <w:tr w:rsidR="006020C8" w:rsidRPr="009D1DA8" w14:paraId="52C3E84B" w14:textId="77777777" w:rsidTr="000C32F1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4FAE5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Numero/i lotto/i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9DB04" w14:textId="21E9C068" w:rsidR="00FC00F7" w:rsidRPr="00E46782" w:rsidRDefault="00E46782" w:rsidP="00E46782">
            <w:pPr>
              <w:spacing w:before="280" w:after="80"/>
              <w:rPr>
                <w:rFonts w:ascii="Arial" w:eastAsia="Arial" w:hAnsi="Arial" w:cs="Arial"/>
                <w:b/>
                <w:bCs/>
                <w:color w:val="1A1A1A"/>
              </w:rPr>
            </w:pPr>
            <w:r>
              <w:rPr>
                <w:rFonts w:ascii="Arial" w:eastAsia="Arial" w:hAnsi="Arial" w:cs="Arial"/>
                <w:color w:val="1A1A1A"/>
              </w:rPr>
              <w:t xml:space="preserve">1 </w:t>
            </w:r>
            <w:r w:rsidR="000C32F1" w:rsidRPr="000C32F1">
              <w:rPr>
                <w:rFonts w:ascii="Arial" w:eastAsia="Arial" w:hAnsi="Arial" w:cs="Arial"/>
                <w:color w:val="1A1A1A"/>
              </w:rPr>
              <w:t xml:space="preserve">– </w:t>
            </w:r>
            <w:r>
              <w:rPr>
                <w:rFonts w:ascii="Arial" w:eastAsia="Arial" w:hAnsi="Arial" w:cs="Arial"/>
                <w:color w:val="1A1A1A"/>
              </w:rPr>
              <w:t xml:space="preserve">relitto stradale in località Vizzero, vicinanze </w:t>
            </w:r>
            <w:r w:rsidR="00545AF8">
              <w:rPr>
                <w:rFonts w:ascii="Arial" w:eastAsia="Arial" w:hAnsi="Arial" w:cs="Arial"/>
                <w:color w:val="1A1A1A"/>
              </w:rPr>
              <w:t xml:space="preserve">fabbricati </w:t>
            </w:r>
            <w:r>
              <w:rPr>
                <w:rFonts w:ascii="Arial" w:eastAsia="Arial" w:hAnsi="Arial" w:cs="Arial"/>
                <w:color w:val="1A1A1A"/>
              </w:rPr>
              <w:t>censit</w:t>
            </w:r>
            <w:r w:rsidR="00545AF8">
              <w:rPr>
                <w:rFonts w:ascii="Arial" w:eastAsia="Arial" w:hAnsi="Arial" w:cs="Arial"/>
                <w:color w:val="1A1A1A"/>
              </w:rPr>
              <w:t>i</w:t>
            </w:r>
            <w:r>
              <w:rPr>
                <w:rFonts w:ascii="Arial" w:eastAsia="Arial" w:hAnsi="Arial" w:cs="Arial"/>
                <w:color w:val="1A1A1A"/>
              </w:rPr>
              <w:t xml:space="preserve"> al C.</w:t>
            </w:r>
            <w:r w:rsidR="00545AF8">
              <w:rPr>
                <w:rFonts w:ascii="Arial" w:eastAsia="Arial" w:hAnsi="Arial" w:cs="Arial"/>
                <w:color w:val="1A1A1A"/>
              </w:rPr>
              <w:t>F</w:t>
            </w:r>
            <w:r>
              <w:rPr>
                <w:rFonts w:ascii="Arial" w:eastAsia="Arial" w:hAnsi="Arial" w:cs="Arial"/>
                <w:color w:val="1A1A1A"/>
              </w:rPr>
              <w:t>. Sez. “B – Granaglione”, fg. n. 44, mapp. n. 122 e 126)</w:t>
            </w:r>
          </w:p>
        </w:tc>
      </w:tr>
      <w:tr w:rsidR="006020C8" w:rsidRPr="009D1DA8" w14:paraId="052C28B5" w14:textId="77777777" w:rsidTr="000C32F1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55CB" w14:textId="77777777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F30B3" w14:textId="5FF8DC04" w:rsidR="00FC00F7" w:rsidRPr="009D1DA8" w:rsidRDefault="00667CA3">
            <w:pPr>
              <w:rPr>
                <w:rFonts w:ascii="Arial" w:hAnsi="Arial" w:cs="Arial"/>
              </w:rPr>
            </w:pPr>
            <w:r w:rsidRPr="009D1DA8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9D1DA8">
              <w:rPr>
                <w:rFonts w:ascii="Arial" w:eastAsia="Arial" w:hAnsi="Arial" w:cs="Arial"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color w:val="1A1A1A"/>
              </w:rPr>
              <w:t xml:space="preserve"> partecipo in nome della </w:t>
            </w:r>
            <w:proofErr w:type="gramStart"/>
            <w:r w:rsidRPr="009D1DA8">
              <w:rPr>
                <w:rFonts w:ascii="Arial" w:eastAsia="Arial" w:hAnsi="Arial" w:cs="Arial"/>
                <w:color w:val="1A1A1A"/>
              </w:rPr>
              <w:t>società  □</w:t>
            </w:r>
            <w:proofErr w:type="gramEnd"/>
            <w:r w:rsidRPr="009D1DA8">
              <w:rPr>
                <w:rFonts w:ascii="Arial" w:eastAsia="Arial" w:hAnsi="Arial" w:cs="Arial"/>
                <w:color w:val="1A1A1A"/>
              </w:rPr>
              <w:t xml:space="preserve"> Sì </w:t>
            </w:r>
            <w:r w:rsidR="009D1DA8">
              <w:rPr>
                <w:rFonts w:ascii="Arial" w:eastAsia="Arial" w:hAnsi="Arial" w:cs="Arial"/>
                <w:color w:val="1A1A1A"/>
              </w:rPr>
              <w:t>-</w:t>
            </w:r>
            <w:r w:rsidRPr="009D1DA8">
              <w:rPr>
                <w:rFonts w:ascii="Arial" w:eastAsia="Arial" w:hAnsi="Arial" w:cs="Arial"/>
                <w:color w:val="1A1A1A"/>
              </w:rPr>
              <w:t xml:space="preserve"> nomina entro …………… giorni (artt. 1401-1405 c.c.)</w:t>
            </w:r>
          </w:p>
        </w:tc>
      </w:tr>
    </w:tbl>
    <w:p w14:paraId="0A226DE4" w14:textId="5F818F31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4. DICHIARAZIONE DEI REQUISITI DI PARTECIPAZIONE</w:t>
      </w:r>
    </w:p>
    <w:p w14:paraId="65DE77E7" w14:textId="1AE4314A" w:rsidR="00FC00F7" w:rsidRPr="009D1DA8" w:rsidRDefault="00667CA3">
      <w:pPr>
        <w:spacing w:before="120" w:after="12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D761A6">
        <w:rPr>
          <w:rFonts w:ascii="Arial" w:eastAsia="Arial" w:hAnsi="Arial" w:cs="Arial"/>
          <w:color w:val="1A1A1A"/>
        </w:rPr>
        <w:t>d</w:t>
      </w:r>
      <w:r w:rsidRPr="009D1DA8">
        <w:rPr>
          <w:rFonts w:ascii="Arial" w:eastAsia="Arial" w:hAnsi="Arial" w:cs="Arial"/>
          <w:color w:val="1A1A1A"/>
        </w:rPr>
        <w:t>.P.R. n. 445/2000</w:t>
      </w:r>
      <w:r w:rsidRPr="009D1DA8">
        <w:rPr>
          <w:rStyle w:val="Rimandonotaapidipagina"/>
          <w:rFonts w:ascii="Arial" w:hAnsi="Arial" w:cs="Arial"/>
        </w:rPr>
        <w:footnoteReference w:id="4"/>
      </w:r>
      <w:r w:rsidRPr="009D1DA8">
        <w:rPr>
          <w:rFonts w:ascii="Arial" w:eastAsia="Arial" w:hAnsi="Arial" w:cs="Arial"/>
          <w:color w:val="1A1A1A"/>
        </w:rPr>
        <w:t xml:space="preserve">, </w:t>
      </w:r>
      <w:r w:rsidRPr="00D761A6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9D1DA8">
        <w:rPr>
          <w:rFonts w:ascii="Arial" w:eastAsia="Arial" w:hAnsi="Arial" w:cs="Arial"/>
          <w:color w:val="1A1A1A"/>
        </w:rPr>
        <w:t>:</w:t>
      </w:r>
    </w:p>
    <w:p w14:paraId="22AABBFA" w14:textId="3D1F904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essere legale rappresentante (o procuratore speciale) della società/ente sopra indicato</w:t>
      </w:r>
      <w:r w:rsidRPr="009D1DA8">
        <w:rPr>
          <w:rStyle w:val="Rimandonotaapidipagina"/>
          <w:rFonts w:ascii="Arial" w:hAnsi="Arial" w:cs="Arial"/>
        </w:rPr>
        <w:footnoteReference w:id="5"/>
      </w:r>
      <w:r w:rsidRPr="009D1DA8">
        <w:rPr>
          <w:rFonts w:ascii="Arial" w:eastAsia="Arial" w:hAnsi="Arial" w:cs="Arial"/>
          <w:color w:val="1A1A1A"/>
        </w:rPr>
        <w:t xml:space="preserve"> con i poteri necessari alla partecipazione alla presente procedura e alla stipula del contratto;</w:t>
      </w:r>
    </w:p>
    <w:p w14:paraId="0AFA1E3F" w14:textId="2635FF5E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è regolarmente costituita, iscritta nel Registro delle Imprese (o altro registro pertinente) e che lo statuto / atto costitutivo non contiene limitazioni ostative alla partecipazione alla presente gara o all'acquisto di immobili;</w:t>
      </w:r>
    </w:p>
    <w:p w14:paraId="386701BF" w14:textId="0092715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non si trova in stato di fallimento, liquidazione coatta, concordato preventivo, amministrazione straordinaria, e che non è in corso alcun procedimento per la dichiarazione di tali situazioni;</w:t>
      </w:r>
    </w:p>
    <w:p w14:paraId="62BAD254" w14:textId="1E9CFB3A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nei confronti del legale rappresentante e dei soggetti rilevanti ex art. 85 D.</w:t>
      </w:r>
      <w:r w:rsidR="000303A6">
        <w:rPr>
          <w:rFonts w:ascii="Arial" w:eastAsia="Arial" w:hAnsi="Arial" w:cs="Arial"/>
          <w:color w:val="1A1A1A"/>
        </w:rPr>
        <w:t>l</w:t>
      </w:r>
      <w:r w:rsidRPr="009D1DA8">
        <w:rPr>
          <w:rFonts w:ascii="Arial" w:eastAsia="Arial" w:hAnsi="Arial" w:cs="Arial"/>
          <w:color w:val="1A1A1A"/>
        </w:rPr>
        <w:t>gs. 159/2011 non sussistono le cause di divieto, decadenza o sospensione di cui all'art. 67 del Codice antimafia</w:t>
      </w:r>
      <w:r w:rsidR="000303A6">
        <w:rPr>
          <w:rFonts w:ascii="Arial" w:eastAsia="Arial" w:hAnsi="Arial" w:cs="Arial"/>
          <w:color w:val="1A1A1A"/>
        </w:rPr>
        <w:t>;</w:t>
      </w:r>
    </w:p>
    <w:p w14:paraId="3423C778" w14:textId="52C22E5B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non versare in alcuna delle cause di esclusione di cui all'art. 94 del D.</w:t>
      </w:r>
      <w:r w:rsidR="000303A6">
        <w:rPr>
          <w:rFonts w:ascii="Arial" w:eastAsia="Arial" w:hAnsi="Arial" w:cs="Arial"/>
          <w:color w:val="1A1A1A"/>
        </w:rPr>
        <w:t>l</w:t>
      </w:r>
      <w:r w:rsidRPr="009D1DA8">
        <w:rPr>
          <w:rFonts w:ascii="Arial" w:eastAsia="Arial" w:hAnsi="Arial" w:cs="Arial"/>
          <w:color w:val="1A1A1A"/>
        </w:rPr>
        <w:t>gs. 36/2023 e s.m.i.</w:t>
      </w:r>
      <w:r w:rsidRPr="009D1DA8">
        <w:rPr>
          <w:rStyle w:val="Rimandonotaapidipagina"/>
          <w:rFonts w:ascii="Arial" w:hAnsi="Arial" w:cs="Arial"/>
        </w:rPr>
        <w:footnoteReference w:id="6"/>
      </w:r>
      <w:r w:rsidRPr="009D1DA8">
        <w:rPr>
          <w:rFonts w:ascii="Arial" w:eastAsia="Arial" w:hAnsi="Arial" w:cs="Arial"/>
          <w:color w:val="1A1A1A"/>
        </w:rPr>
        <w:t xml:space="preserve"> (applicate per analogia alle procedure di alienazione);</w:t>
      </w:r>
    </w:p>
    <w:p w14:paraId="5BA81019" w14:textId="158E2301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né il legale rappresentante né i soggetti rilevanti hanno riportato condanne penali definitive per reati ostativi alla contrattazione con la pubblica amministrazione;</w:t>
      </w:r>
    </w:p>
    <w:p w14:paraId="597E7030" w14:textId="08E199B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è in regola con gli obblighi contributivi (D.U.R.C.) e fiscali;</w:t>
      </w:r>
    </w:p>
    <w:p w14:paraId="62A2CADC" w14:textId="51D2FA7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la società/ente non ha rapporti di controllo o collegamento ex art. 2359 c.c. con altri concorrenti partecipanti alla medesima gara;</w:t>
      </w:r>
    </w:p>
    <w:p w14:paraId="1A4D4991" w14:textId="25DF04BA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che nei confronti del legale rappresentante non sussistono cause ostative ai sensi del Codice antimafia</w:t>
      </w:r>
      <w:r w:rsidRPr="009D1DA8">
        <w:rPr>
          <w:rStyle w:val="Rimandonotaapidipagina"/>
          <w:rFonts w:ascii="Arial" w:hAnsi="Arial" w:cs="Arial"/>
        </w:rPr>
        <w:footnoteReference w:id="7"/>
      </w:r>
      <w:r w:rsidRPr="009D1DA8">
        <w:rPr>
          <w:rFonts w:ascii="Arial" w:eastAsia="Arial" w:hAnsi="Arial" w:cs="Arial"/>
          <w:color w:val="1A1A1A"/>
        </w:rPr>
        <w:t>;</w:t>
      </w:r>
    </w:p>
    <w:p w14:paraId="220C0BE1" w14:textId="77C527C9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4330862A" w14:textId="61945084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lastRenderedPageBreak/>
        <w:t>di aver preso piena visione dell'avviso d'asta, dello schema di contratto e di tutta la documentazione di gara, accettandone integralmente le condizioni;</w:t>
      </w:r>
    </w:p>
    <w:p w14:paraId="3797C16A" w14:textId="06706F1A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di aver preso conoscenza dello stato di fatto e di diritto degli immobili per i quali concorre, con rinuncia ad eccezioni </w:t>
      </w:r>
      <w:r w:rsidR="00CF2AE7">
        <w:rPr>
          <w:rFonts w:ascii="Arial" w:eastAsia="Arial" w:hAnsi="Arial" w:cs="Arial"/>
          <w:color w:val="1A1A1A"/>
        </w:rPr>
        <w:t xml:space="preserve">e riserve </w:t>
      </w:r>
      <w:r w:rsidRPr="009D1DA8">
        <w:rPr>
          <w:rFonts w:ascii="Arial" w:eastAsia="Arial" w:hAnsi="Arial" w:cs="Arial"/>
          <w:color w:val="1A1A1A"/>
        </w:rPr>
        <w:t>di qualsiasi natura;</w:t>
      </w:r>
    </w:p>
    <w:p w14:paraId="53E3D646" w14:textId="46DBA03C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assumere a carico della società ogni onere fiscale</w:t>
      </w:r>
      <w:r w:rsidR="00D242CE">
        <w:rPr>
          <w:rFonts w:ascii="Arial" w:eastAsia="Arial" w:hAnsi="Arial" w:cs="Arial"/>
          <w:color w:val="1A1A1A"/>
        </w:rPr>
        <w:t>, spese tecniche e</w:t>
      </w:r>
      <w:r w:rsidRPr="009D1DA8">
        <w:rPr>
          <w:rFonts w:ascii="Arial" w:eastAsia="Arial" w:hAnsi="Arial" w:cs="Arial"/>
          <w:color w:val="1A1A1A"/>
        </w:rPr>
        <w:t xml:space="preserve"> notaril</w:t>
      </w:r>
      <w:r w:rsidR="00D242CE">
        <w:rPr>
          <w:rFonts w:ascii="Arial" w:eastAsia="Arial" w:hAnsi="Arial" w:cs="Arial"/>
          <w:color w:val="1A1A1A"/>
        </w:rPr>
        <w:t xml:space="preserve">i, ed ogni altro onere </w:t>
      </w:r>
      <w:r w:rsidRPr="009D1DA8">
        <w:rPr>
          <w:rFonts w:ascii="Arial" w:eastAsia="Arial" w:hAnsi="Arial" w:cs="Arial"/>
          <w:color w:val="1A1A1A"/>
        </w:rPr>
        <w:t>connesso al trasferimento del bene;</w:t>
      </w:r>
    </w:p>
    <w:p w14:paraId="66A0224E" w14:textId="1289BEC2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0303A6">
        <w:rPr>
          <w:rFonts w:ascii="Arial" w:eastAsia="Arial" w:hAnsi="Arial" w:cs="Arial"/>
          <w:color w:val="1A1A1A"/>
        </w:rPr>
        <w:t xml:space="preserve">n. </w:t>
      </w:r>
      <w:r w:rsidRPr="009D1DA8">
        <w:rPr>
          <w:rFonts w:ascii="Arial" w:eastAsia="Arial" w:hAnsi="Arial" w:cs="Arial"/>
          <w:color w:val="1A1A1A"/>
        </w:rPr>
        <w:t>60 giorni dalla comunicazione, con contestuale versamento integrale del prezzo;</w:t>
      </w:r>
    </w:p>
    <w:p w14:paraId="2850F33D" w14:textId="6F39529D" w:rsidR="00FC00F7" w:rsidRPr="009D1DA8" w:rsidRDefault="00667CA3" w:rsidP="009D1DA8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di acconsentire al trattamento dei dati personali ai sensi del Reg. UE 2016/679</w:t>
      </w:r>
      <w:r w:rsidRPr="009D1DA8">
        <w:rPr>
          <w:rStyle w:val="Rimandonotaapidipagina"/>
          <w:rFonts w:ascii="Arial" w:hAnsi="Arial" w:cs="Arial"/>
        </w:rPr>
        <w:footnoteReference w:id="8"/>
      </w:r>
      <w:r w:rsidRPr="009D1DA8">
        <w:rPr>
          <w:rFonts w:ascii="Arial" w:eastAsia="Arial" w:hAnsi="Arial" w:cs="Arial"/>
          <w:color w:val="1A1A1A"/>
        </w:rPr>
        <w:t xml:space="preserve"> per le finalità connesse al presente procedimento.</w:t>
      </w:r>
    </w:p>
    <w:p w14:paraId="44902A06" w14:textId="77777777" w:rsidR="00FC00F7" w:rsidRPr="009D1DA8" w:rsidRDefault="00667CA3">
      <w:pPr>
        <w:spacing w:before="280" w:after="8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5. DOCUMENTAZIONE ALLEGATA</w:t>
      </w:r>
    </w:p>
    <w:p w14:paraId="69A9113A" w14:textId="523EC8E2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 xml:space="preserve">Copia </w:t>
      </w:r>
      <w:r w:rsidR="00AF4B54">
        <w:rPr>
          <w:rFonts w:ascii="Arial" w:eastAsia="Arial" w:hAnsi="Arial" w:cs="Arial"/>
          <w:color w:val="1A1A1A"/>
        </w:rPr>
        <w:t>fotostatica</w:t>
      </w:r>
      <w:r w:rsidR="00A5430E">
        <w:rPr>
          <w:rFonts w:ascii="Arial" w:eastAsia="Arial" w:hAnsi="Arial" w:cs="Arial"/>
          <w:color w:val="1A1A1A"/>
        </w:rPr>
        <w:t xml:space="preserve"> leggibile </w:t>
      </w:r>
      <w:r w:rsidR="00AF4B54">
        <w:rPr>
          <w:rFonts w:ascii="Arial" w:eastAsia="Arial" w:hAnsi="Arial" w:cs="Arial"/>
          <w:color w:val="1A1A1A"/>
        </w:rPr>
        <w:t xml:space="preserve">(fronte e retro) del </w:t>
      </w:r>
      <w:r w:rsidRPr="00AF4B54">
        <w:rPr>
          <w:rFonts w:ascii="Arial" w:eastAsia="Arial" w:hAnsi="Arial" w:cs="Arial"/>
          <w:color w:val="1A1A1A"/>
        </w:rPr>
        <w:t>documento di identità del legale rappresentante / procuratore in corso di validità;</w:t>
      </w:r>
    </w:p>
    <w:p w14:paraId="1606D13D" w14:textId="60655260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Visura camerale aggiornata della Camera di Commercio (entro 6 mesi dalla data di gara);</w:t>
      </w:r>
    </w:p>
    <w:p w14:paraId="1E95CB9B" w14:textId="2B0C40A5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Statuto e atto costitutivo della società / ente (per società di capitali e cooperative);</w:t>
      </w:r>
    </w:p>
    <w:p w14:paraId="73B0C6DB" w14:textId="20373739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Procura speciale notarile in originale (se la dichiarazione è sottoscritta da procuratore);</w:t>
      </w:r>
    </w:p>
    <w:p w14:paraId="5FC9BFAF" w14:textId="65A708B3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D.U.R.C. in corso di validità;</w:t>
      </w:r>
    </w:p>
    <w:p w14:paraId="59CB8DCA" w14:textId="5CC45D13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Documentazione cauzione provvisoria;</w:t>
      </w:r>
    </w:p>
    <w:p w14:paraId="710B69D4" w14:textId="779D487E" w:rsidR="00FC00F7" w:rsidRPr="00AF4B54" w:rsidRDefault="00667CA3" w:rsidP="00AF4B54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AF4B54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5DE7D5FC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22091B03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525DFC3C" w14:textId="77777777" w:rsidR="00FC00F7" w:rsidRPr="009D1DA8" w:rsidRDefault="00FC00F7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7AA261D6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29038FE" w14:textId="77777777" w:rsidR="00FC00F7" w:rsidRPr="009D1DA8" w:rsidRDefault="00667CA3">
      <w:pPr>
        <w:spacing w:before="120" w:after="120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31E731A1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0D67C0A9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6056DEB2" w14:textId="77777777" w:rsidR="00FC00F7" w:rsidRPr="009D1DA8" w:rsidRDefault="00667CA3">
      <w:pPr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1A1A1A"/>
        </w:rPr>
        <w:t>IL LEGALE RAPPRESENTANTE</w:t>
      </w:r>
    </w:p>
    <w:p w14:paraId="7FAA418E" w14:textId="77777777" w:rsidR="00FC00F7" w:rsidRPr="009D1DA8" w:rsidRDefault="00667CA3">
      <w:pPr>
        <w:spacing w:before="240"/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41A1DE32" w14:textId="77777777" w:rsidR="00FC00F7" w:rsidRPr="009D1DA8" w:rsidRDefault="00667CA3">
      <w:pPr>
        <w:jc w:val="right"/>
        <w:rPr>
          <w:rFonts w:ascii="Arial" w:hAnsi="Arial" w:cs="Arial"/>
        </w:rPr>
      </w:pPr>
      <w:r w:rsidRPr="009D1DA8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e timbro della società)</w:t>
      </w:r>
    </w:p>
    <w:p w14:paraId="79D5F682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7971292C" w14:textId="77777777" w:rsidR="00AF4B54" w:rsidRDefault="00AF4B54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6BE096F8" w14:textId="77777777" w:rsidR="00E23449" w:rsidRDefault="00E23449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205ECAF8" w14:textId="5405B157" w:rsidR="00FC00F7" w:rsidRPr="009D1DA8" w:rsidRDefault="00667CA3">
      <w:pPr>
        <w:spacing w:before="40" w:after="4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2CBD3307" w14:textId="77777777" w:rsidR="000C408C" w:rsidRPr="00851475" w:rsidRDefault="00667CA3" w:rsidP="000C408C">
      <w:p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Il conferimento è obbligatorio: la mancata indicazione impedisce di dar corso alla richiesta. I dati potranno essere comunicati a soggetti terzi solo nei casi previsti dalla legge. </w:t>
      </w:r>
      <w:r w:rsidR="000C408C"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 w:rsidR="000C408C"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="000C408C"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 w:rsidR="000C408C"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02D56517" w14:textId="77777777" w:rsidR="00FC00F7" w:rsidRPr="009D1DA8" w:rsidRDefault="00FC00F7">
      <w:pPr>
        <w:spacing w:before="40" w:after="40"/>
        <w:rPr>
          <w:rFonts w:ascii="Arial" w:hAnsi="Arial" w:cs="Arial"/>
        </w:rPr>
      </w:pPr>
    </w:p>
    <w:p w14:paraId="4F93C78C" w14:textId="77777777" w:rsidR="00FC00F7" w:rsidRPr="009D1DA8" w:rsidRDefault="00667CA3">
      <w:pPr>
        <w:spacing w:before="40" w:after="40"/>
        <w:rPr>
          <w:rFonts w:ascii="Arial" w:hAnsi="Arial" w:cs="Arial"/>
        </w:rPr>
      </w:pPr>
      <w:r w:rsidRPr="009D1DA8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735B156F" w14:textId="77777777" w:rsidR="00FC00F7" w:rsidRPr="009D1DA8" w:rsidRDefault="00667CA3">
      <w:pPr>
        <w:spacing w:before="40" w:after="40"/>
        <w:jc w:val="both"/>
        <w:rPr>
          <w:rFonts w:ascii="Arial" w:hAnsi="Arial" w:cs="Arial"/>
        </w:rPr>
      </w:pPr>
      <w:r w:rsidRPr="009D1DA8">
        <w:rPr>
          <w:rFonts w:ascii="Arial" w:eastAsia="Arial" w:hAnsi="Arial" w:cs="Arial"/>
          <w:color w:val="555555"/>
          <w:sz w:val="18"/>
          <w:szCs w:val="18"/>
        </w:rPr>
        <w:t>Sulle dichiarazioni rese saranno effettuati controlli ai sensi degli artt. 71–72 del D.P.R. 445/2000, anche a campione e in tutti i casi in cui sorgano fondati dubbi sulla veridicità. L'accertamento di falsità in atti comporta la decadenza dai benefici e la trasmissione degli atti all'Autorità Giudiziaria.</w:t>
      </w:r>
    </w:p>
    <w:sectPr w:rsidR="00FC00F7" w:rsidRPr="009D1DA8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1A1DB" w14:textId="77777777" w:rsidR="00A2689A" w:rsidRDefault="00A2689A">
      <w:r>
        <w:separator/>
      </w:r>
    </w:p>
  </w:endnote>
  <w:endnote w:type="continuationSeparator" w:id="0">
    <w:p w14:paraId="77CE9538" w14:textId="77777777" w:rsidR="00A2689A" w:rsidRDefault="00A2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B76F" w14:textId="77777777" w:rsidR="00A2689A" w:rsidRDefault="00A2689A">
      <w:r>
        <w:separator/>
      </w:r>
    </w:p>
  </w:footnote>
  <w:footnote w:type="continuationSeparator" w:id="0">
    <w:p w14:paraId="6AD4FF3E" w14:textId="77777777" w:rsidR="00A2689A" w:rsidRDefault="00A2689A">
      <w:r>
        <w:continuationSeparator/>
      </w:r>
    </w:p>
  </w:footnote>
  <w:footnote w:id="1">
    <w:p w14:paraId="29319CB3" w14:textId="29783D87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Pr="009D1DA8">
        <w:rPr>
          <w:rFonts w:ascii="Arial" w:hAnsi="Arial" w:cs="Arial"/>
          <w:sz w:val="16"/>
          <w:szCs w:val="16"/>
        </w:rPr>
        <w:t xml:space="preserve"> Questo modulo è riservato a società di persone, società di capitali, società cooperative, consorzi, fondazioni, associazioni riconosciute, enti pubblici e ogni altro soggetto collettivo dotato di autonoma soggettività giuridica. Le persone fisiche usano l'Allegato </w:t>
      </w:r>
      <w:r w:rsidR="00A41F99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B</w:t>
      </w:r>
      <w:r w:rsidR="00A41F99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 xml:space="preserve">; le ditte individuali l'Allegato </w:t>
      </w:r>
      <w:r w:rsidR="00A41F99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C</w:t>
      </w:r>
      <w:r w:rsidR="00A41F99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>. Il modulo è sottoscritto dal legale rappresentante o da procuratore speciale (allegare procura in originale).</w:t>
      </w:r>
    </w:p>
  </w:footnote>
  <w:footnote w:id="2">
    <w:p w14:paraId="6F554083" w14:textId="2A650BEA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materia.</w:t>
      </w:r>
    </w:p>
  </w:footnote>
  <w:footnote w:id="3">
    <w:p w14:paraId="3498D85A" w14:textId="3627FC6F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Pr="009D1DA8">
        <w:rPr>
          <w:rFonts w:ascii="Arial" w:hAnsi="Arial" w:cs="Arial"/>
          <w:sz w:val="16"/>
          <w:szCs w:val="16"/>
        </w:rPr>
        <w:t xml:space="preserve"> Per ciascun lotto è necessario allegare la relativa offerta economica (Allegato </w:t>
      </w:r>
      <w:r w:rsidR="00AF4B54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A</w:t>
      </w:r>
      <w:r w:rsidR="00AF4B54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 xml:space="preserve">) nella Busta </w:t>
      </w:r>
      <w:r w:rsidR="00AF4B54">
        <w:rPr>
          <w:rFonts w:ascii="Arial" w:hAnsi="Arial" w:cs="Arial"/>
          <w:sz w:val="16"/>
          <w:szCs w:val="16"/>
        </w:rPr>
        <w:t>“</w:t>
      </w:r>
      <w:r w:rsidRPr="009D1DA8">
        <w:rPr>
          <w:rFonts w:ascii="Arial" w:hAnsi="Arial" w:cs="Arial"/>
          <w:sz w:val="16"/>
          <w:szCs w:val="16"/>
        </w:rPr>
        <w:t>B</w:t>
      </w:r>
      <w:r w:rsidR="00AF4B54">
        <w:rPr>
          <w:rFonts w:ascii="Arial" w:hAnsi="Arial" w:cs="Arial"/>
          <w:sz w:val="16"/>
          <w:szCs w:val="16"/>
        </w:rPr>
        <w:t>”</w:t>
      </w:r>
      <w:r w:rsidRPr="009D1DA8">
        <w:rPr>
          <w:rFonts w:ascii="Arial" w:hAnsi="Arial" w:cs="Arial"/>
          <w:sz w:val="16"/>
          <w:szCs w:val="16"/>
        </w:rPr>
        <w:t>.</w:t>
      </w:r>
    </w:p>
  </w:footnote>
  <w:footnote w:id="4">
    <w:p w14:paraId="66B0CAC9" w14:textId="649EF98C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 xml:space="preserve">Artt. 46-47 del </w:t>
      </w:r>
      <w:r w:rsidR="00AF4B54">
        <w:rPr>
          <w:rFonts w:ascii="Arial" w:eastAsia="Arial" w:hAnsi="Arial" w:cs="Arial"/>
          <w:sz w:val="16"/>
          <w:szCs w:val="16"/>
        </w:rPr>
        <w:t>d</w:t>
      </w:r>
      <w:r w:rsidRPr="009D1DA8">
        <w:rPr>
          <w:rFonts w:ascii="Arial" w:eastAsia="Arial" w:hAnsi="Arial" w:cs="Arial"/>
          <w:sz w:val="16"/>
          <w:szCs w:val="16"/>
        </w:rPr>
        <w:t>.P.R. 28 dicembre 2000, n. 445: dichiarazioni sostitutive di certificazione e di atto di notorietà.</w:t>
      </w:r>
    </w:p>
  </w:footnote>
  <w:footnote w:id="5">
    <w:p w14:paraId="276075E9" w14:textId="5ED062C6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2475 c.c. e ss. (società di capitali) e artt. 2266 c.c. e ss. (società di persone): il legale rappresentante ha il potere di rappresentanza dell'ente nei rapporti con i terzi salvo limitazioni statutarie iscritte nel Registro delle Imprese.</w:t>
      </w:r>
    </w:p>
  </w:footnote>
  <w:footnote w:id="6">
    <w:p w14:paraId="3A982CE8" w14:textId="43315BA8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80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18 aprile 2016, n. 50 e oggi art. 94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31 marzo 2023, n. 36 e s.m.i.: cause di esclusione (anche per le procedure di alienazione si applicano per analogia gli accertamenti sui requisiti di moralità professionale, regolarità contributiva e fiscale).</w:t>
      </w:r>
    </w:p>
  </w:footnote>
  <w:footnote w:id="7">
    <w:p w14:paraId="7AFFA222" w14:textId="5AB38B05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Art. 67 del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9D1DA8">
        <w:rPr>
          <w:rFonts w:ascii="Arial" w:eastAsia="Arial" w:hAnsi="Arial" w:cs="Arial"/>
          <w:sz w:val="16"/>
          <w:szCs w:val="16"/>
        </w:rPr>
        <w:t>-</w:t>
      </w:r>
      <w:r w:rsidRPr="009D1DA8">
        <w:rPr>
          <w:rFonts w:ascii="Arial" w:eastAsia="Arial" w:hAnsi="Arial" w:cs="Arial"/>
          <w:sz w:val="16"/>
          <w:szCs w:val="16"/>
        </w:rPr>
        <w:t xml:space="preserve"> Codice antimafia: cause di divieto, decadenza o sospensione. Per le società la verifica avviene tramite consultazione della B.D.N.A. con riferimento al legale rappresentante e ai soggetti rilevanti ex art. 85 D.</w:t>
      </w:r>
      <w:r w:rsidR="00AF4B54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159/2011.</w:t>
      </w:r>
    </w:p>
  </w:footnote>
  <w:footnote w:id="8">
    <w:p w14:paraId="3BFBFB19" w14:textId="72E6CBB0" w:rsidR="006020C8" w:rsidRPr="009D1DA8" w:rsidRDefault="00667CA3" w:rsidP="009D1DA8">
      <w:pPr>
        <w:jc w:val="both"/>
        <w:rPr>
          <w:rFonts w:ascii="Arial" w:hAnsi="Arial" w:cs="Arial"/>
          <w:sz w:val="16"/>
          <w:szCs w:val="16"/>
        </w:rPr>
      </w:pPr>
      <w:r w:rsidRPr="009D1DA8">
        <w:rPr>
          <w:rStyle w:val="Rimandonotaapidipagina"/>
          <w:rFonts w:ascii="Arial" w:hAnsi="Arial" w:cs="Arial"/>
          <w:sz w:val="16"/>
          <w:szCs w:val="16"/>
        </w:rPr>
        <w:footnoteRef/>
      </w:r>
      <w:r w:rsidR="009D1DA8">
        <w:rPr>
          <w:rFonts w:ascii="Arial" w:eastAsia="Arial" w:hAnsi="Arial" w:cs="Arial"/>
          <w:sz w:val="16"/>
          <w:szCs w:val="16"/>
        </w:rPr>
        <w:t xml:space="preserve"> </w:t>
      </w:r>
      <w:r w:rsidRPr="009D1DA8">
        <w:rPr>
          <w:rFonts w:ascii="Arial" w:eastAsia="Arial" w:hAnsi="Arial" w:cs="Arial"/>
          <w:sz w:val="16"/>
          <w:szCs w:val="16"/>
        </w:rPr>
        <w:t>Reg. UE 2016/679 (GDPR) e D.</w:t>
      </w:r>
      <w:r w:rsidR="00B26D7B">
        <w:rPr>
          <w:rFonts w:ascii="Arial" w:eastAsia="Arial" w:hAnsi="Arial" w:cs="Arial"/>
          <w:sz w:val="16"/>
          <w:szCs w:val="16"/>
        </w:rPr>
        <w:t>l</w:t>
      </w:r>
      <w:r w:rsidRPr="009D1DA8">
        <w:rPr>
          <w:rFonts w:ascii="Arial" w:eastAsia="Arial" w:hAnsi="Arial" w:cs="Arial"/>
          <w:sz w:val="16"/>
          <w:szCs w:val="16"/>
        </w:rPr>
        <w:t>gs. 196/2003 e s.m.i.: titolare del trattamento è il Comune; l'interessato ha diritto di accesso, rettifica, cancellazione, limitazione del trattamento, opposizione e portabilità ex artt. 15-22 del Regolamento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2420" w14:textId="15CE0FF6" w:rsidR="003409F1" w:rsidRDefault="003409F1" w:rsidP="003409F1">
    <w:pPr>
      <w:pStyle w:val="Intestazione"/>
      <w:jc w:val="center"/>
    </w:pPr>
    <w:r>
      <w:rPr>
        <w:noProof/>
      </w:rPr>
      <w:drawing>
        <wp:inline distT="0" distB="0" distL="0" distR="0" wp14:anchorId="1D47081E" wp14:editId="4E864B14">
          <wp:extent cx="666750" cy="989652"/>
          <wp:effectExtent l="0" t="0" r="0" b="1270"/>
          <wp:docPr id="15349851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85189" name="Immagine 1534985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747" cy="997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BA4"/>
    <w:multiLevelType w:val="hybridMultilevel"/>
    <w:tmpl w:val="176A867E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1FF3BBB"/>
    <w:multiLevelType w:val="hybridMultilevel"/>
    <w:tmpl w:val="1424E954"/>
    <w:lvl w:ilvl="0" w:tplc="C3261BC6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C0B3906"/>
    <w:multiLevelType w:val="hybridMultilevel"/>
    <w:tmpl w:val="9F12F5FA"/>
    <w:lvl w:ilvl="0" w:tplc="13064F76">
      <w:start w:val="1"/>
      <w:numFmt w:val="bullet"/>
      <w:lvlText w:val="–"/>
      <w:lvlJc w:val="left"/>
      <w:pPr>
        <w:ind w:left="480" w:hanging="240"/>
      </w:pPr>
    </w:lvl>
    <w:lvl w:ilvl="1" w:tplc="DE7CFEC6">
      <w:numFmt w:val="decimal"/>
      <w:lvlText w:val=""/>
      <w:lvlJc w:val="left"/>
    </w:lvl>
    <w:lvl w:ilvl="2" w:tplc="857A3C32">
      <w:numFmt w:val="decimal"/>
      <w:lvlText w:val=""/>
      <w:lvlJc w:val="left"/>
    </w:lvl>
    <w:lvl w:ilvl="3" w:tplc="BC94FA86">
      <w:numFmt w:val="decimal"/>
      <w:lvlText w:val=""/>
      <w:lvlJc w:val="left"/>
    </w:lvl>
    <w:lvl w:ilvl="4" w:tplc="9968966E">
      <w:numFmt w:val="decimal"/>
      <w:lvlText w:val=""/>
      <w:lvlJc w:val="left"/>
    </w:lvl>
    <w:lvl w:ilvl="5" w:tplc="9FCCE1B2">
      <w:numFmt w:val="decimal"/>
      <w:lvlText w:val=""/>
      <w:lvlJc w:val="left"/>
    </w:lvl>
    <w:lvl w:ilvl="6" w:tplc="F4B454AC">
      <w:numFmt w:val="decimal"/>
      <w:lvlText w:val=""/>
      <w:lvlJc w:val="left"/>
    </w:lvl>
    <w:lvl w:ilvl="7" w:tplc="D1F64958">
      <w:numFmt w:val="decimal"/>
      <w:lvlText w:val=""/>
      <w:lvlJc w:val="left"/>
    </w:lvl>
    <w:lvl w:ilvl="8" w:tplc="3844DECA">
      <w:numFmt w:val="decimal"/>
      <w:lvlText w:val=""/>
      <w:lvlJc w:val="left"/>
    </w:lvl>
  </w:abstractNum>
  <w:abstractNum w:abstractNumId="3" w15:restartNumberingAfterBreak="0">
    <w:nsid w:val="4D562287"/>
    <w:multiLevelType w:val="hybridMultilevel"/>
    <w:tmpl w:val="8A72AE6A"/>
    <w:lvl w:ilvl="0" w:tplc="B7A4C3CA">
      <w:start w:val="1"/>
      <w:numFmt w:val="bullet"/>
      <w:lvlText w:val="●"/>
      <w:lvlJc w:val="left"/>
      <w:pPr>
        <w:ind w:left="720" w:hanging="360"/>
      </w:pPr>
    </w:lvl>
    <w:lvl w:ilvl="1" w:tplc="B9D830AA">
      <w:start w:val="1"/>
      <w:numFmt w:val="bullet"/>
      <w:lvlText w:val="○"/>
      <w:lvlJc w:val="left"/>
      <w:pPr>
        <w:ind w:left="1440" w:hanging="360"/>
      </w:pPr>
    </w:lvl>
    <w:lvl w:ilvl="2" w:tplc="6C9E8B0C">
      <w:start w:val="1"/>
      <w:numFmt w:val="bullet"/>
      <w:lvlText w:val="■"/>
      <w:lvlJc w:val="left"/>
      <w:pPr>
        <w:ind w:left="2160" w:hanging="360"/>
      </w:pPr>
    </w:lvl>
    <w:lvl w:ilvl="3" w:tplc="B470A8F2">
      <w:start w:val="1"/>
      <w:numFmt w:val="bullet"/>
      <w:lvlText w:val="●"/>
      <w:lvlJc w:val="left"/>
      <w:pPr>
        <w:ind w:left="2880" w:hanging="360"/>
      </w:pPr>
    </w:lvl>
    <w:lvl w:ilvl="4" w:tplc="D1CE7EFA">
      <w:start w:val="1"/>
      <w:numFmt w:val="bullet"/>
      <w:lvlText w:val="○"/>
      <w:lvlJc w:val="left"/>
      <w:pPr>
        <w:ind w:left="3600" w:hanging="360"/>
      </w:pPr>
    </w:lvl>
    <w:lvl w:ilvl="5" w:tplc="C624E422">
      <w:start w:val="1"/>
      <w:numFmt w:val="bullet"/>
      <w:lvlText w:val="■"/>
      <w:lvlJc w:val="left"/>
      <w:pPr>
        <w:ind w:left="4320" w:hanging="360"/>
      </w:pPr>
    </w:lvl>
    <w:lvl w:ilvl="6" w:tplc="B36A7142">
      <w:start w:val="1"/>
      <w:numFmt w:val="bullet"/>
      <w:lvlText w:val="●"/>
      <w:lvlJc w:val="left"/>
      <w:pPr>
        <w:ind w:left="5040" w:hanging="360"/>
      </w:pPr>
    </w:lvl>
    <w:lvl w:ilvl="7" w:tplc="8B6A090C">
      <w:start w:val="1"/>
      <w:numFmt w:val="bullet"/>
      <w:lvlText w:val="●"/>
      <w:lvlJc w:val="left"/>
      <w:pPr>
        <w:ind w:left="5760" w:hanging="360"/>
      </w:pPr>
    </w:lvl>
    <w:lvl w:ilvl="8" w:tplc="58F6598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69507D1"/>
    <w:multiLevelType w:val="hybridMultilevel"/>
    <w:tmpl w:val="3328036A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2001274486">
    <w:abstractNumId w:val="3"/>
    <w:lvlOverride w:ilvl="0">
      <w:startOverride w:val="1"/>
    </w:lvlOverride>
  </w:num>
  <w:num w:numId="2" w16cid:durableId="598559785">
    <w:abstractNumId w:val="0"/>
  </w:num>
  <w:num w:numId="3" w16cid:durableId="2144883419">
    <w:abstractNumId w:val="1"/>
  </w:num>
  <w:num w:numId="4" w16cid:durableId="1631746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30121"/>
    <w:rsid w:val="000303A6"/>
    <w:rsid w:val="0005327D"/>
    <w:rsid w:val="000C32F1"/>
    <w:rsid w:val="000C408C"/>
    <w:rsid w:val="001533A0"/>
    <w:rsid w:val="00192DCF"/>
    <w:rsid w:val="001C38BD"/>
    <w:rsid w:val="002C1E73"/>
    <w:rsid w:val="003409F1"/>
    <w:rsid w:val="004316DA"/>
    <w:rsid w:val="00470A5F"/>
    <w:rsid w:val="00543457"/>
    <w:rsid w:val="00545AF8"/>
    <w:rsid w:val="006020C8"/>
    <w:rsid w:val="00667CA3"/>
    <w:rsid w:val="00805C99"/>
    <w:rsid w:val="00914DD8"/>
    <w:rsid w:val="00966A75"/>
    <w:rsid w:val="009D1DA8"/>
    <w:rsid w:val="009E4277"/>
    <w:rsid w:val="00A2689A"/>
    <w:rsid w:val="00A41F99"/>
    <w:rsid w:val="00A5430E"/>
    <w:rsid w:val="00A77CC3"/>
    <w:rsid w:val="00AE013F"/>
    <w:rsid w:val="00AE7D9B"/>
    <w:rsid w:val="00AF4B54"/>
    <w:rsid w:val="00B26D7B"/>
    <w:rsid w:val="00C17F9B"/>
    <w:rsid w:val="00C4430D"/>
    <w:rsid w:val="00CE229D"/>
    <w:rsid w:val="00CF2AE7"/>
    <w:rsid w:val="00D242CE"/>
    <w:rsid w:val="00D761A6"/>
    <w:rsid w:val="00D83D0E"/>
    <w:rsid w:val="00E04EB0"/>
    <w:rsid w:val="00E23449"/>
    <w:rsid w:val="00E46782"/>
    <w:rsid w:val="00EA45A3"/>
    <w:rsid w:val="00EF5FA9"/>
    <w:rsid w:val="00F85B77"/>
    <w:rsid w:val="00FC00F7"/>
    <w:rsid w:val="00FE755D"/>
    <w:rsid w:val="18B86D2F"/>
    <w:rsid w:val="1B405633"/>
    <w:rsid w:val="2A230121"/>
    <w:rsid w:val="5D8B6755"/>
    <w:rsid w:val="6A9BB351"/>
    <w:rsid w:val="86484FA1"/>
    <w:rsid w:val="92A84A80"/>
    <w:rsid w:val="9E737A2D"/>
    <w:rsid w:val="A6CD6265"/>
    <w:rsid w:val="AAA10278"/>
    <w:rsid w:val="C6E617B9"/>
    <w:rsid w:val="E3960648"/>
    <w:rsid w:val="E4CB373E"/>
    <w:rsid w:val="F48DBEA2"/>
    <w:rsid w:val="FD5FA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40961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77C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CC3"/>
  </w:style>
  <w:style w:type="paragraph" w:styleId="Pidipagina">
    <w:name w:val="footer"/>
    <w:basedOn w:val="Normale"/>
    <w:link w:val="PidipaginaCarattere"/>
    <w:uiPriority w:val="99"/>
    <w:unhideWhenUsed/>
    <w:rsid w:val="00A77C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938</Words>
  <Characters>5351</Characters>
  <Application>Microsoft Office Word</Application>
  <DocSecurity>0</DocSecurity>
  <Lines>44</Lines>
  <Paragraphs>12</Paragraphs>
  <ScaleCrop>false</ScaleCrop>
  <Company>Giglio de Dea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società ed enti</dc:title>
  <dc:creator>Gioele Gaddi</dc:creator>
  <dc:description>W94450.05.D</dc:description>
  <cp:lastModifiedBy>Gabriele Mucci</cp:lastModifiedBy>
  <cp:revision>66</cp:revision>
  <dcterms:created xsi:type="dcterms:W3CDTF">2026-05-18T23:06:00Z</dcterms:created>
  <dcterms:modified xsi:type="dcterms:W3CDTF">2026-08-07T06:37:00Z</dcterms:modified>
</cp:coreProperties>
</file>