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Unita' Operativa Manutenzione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Intervento sul bene - Manutenzione ordinaria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Intervento sul bene - Manutenzione ordinaria.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