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Finanziaria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Ragioneria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Parere di regolarita' contabile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Soggetto individuato in base agli atti di organizzazione</w:t>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Parere di regolarita' contabile.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