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8CA1D" w14:textId="50610501" w:rsidR="00FA25FC" w:rsidRDefault="00FA25FC" w:rsidP="4BA1FE35">
      <w:pPr>
        <w:tabs>
          <w:tab w:val="left" w:pos="6946"/>
        </w:tabs>
        <w:spacing w:after="60" w:line="259" w:lineRule="auto"/>
        <w:jc w:val="center"/>
        <w:rPr>
          <w:rFonts w:ascii="Calibri" w:eastAsia="Calibri" w:hAnsi="Calibri" w:cs="Calibri"/>
          <w:b/>
          <w:bCs/>
          <w:color w:val="1F3864" w:themeColor="accent1" w:themeShade="80"/>
          <w:sz w:val="24"/>
          <w:szCs w:val="24"/>
        </w:rPr>
      </w:pPr>
      <w:r>
        <w:rPr>
          <w:rFonts w:ascii="Calibri" w:eastAsia="Calibri" w:hAnsi="Calibri" w:cs="Calibri"/>
          <w:b/>
          <w:bCs/>
          <w:color w:val="1F3864" w:themeColor="accent1" w:themeShade="80"/>
          <w:sz w:val="24"/>
          <w:szCs w:val="24"/>
        </w:rPr>
        <w:tab/>
      </w:r>
      <w:bookmarkStart w:id="0" w:name="_GoBack"/>
      <w:bookmarkEnd w:id="0"/>
      <w:proofErr w:type="spellStart"/>
      <w:r w:rsidR="008C5115">
        <w:rPr>
          <w:rFonts w:ascii="Calibri" w:eastAsia="Calibri" w:hAnsi="Calibri" w:cs="Calibri"/>
          <w:b/>
          <w:bCs/>
          <w:color w:val="1F3864" w:themeColor="accent1" w:themeShade="80"/>
          <w:sz w:val="24"/>
          <w:szCs w:val="24"/>
        </w:rPr>
        <w:t>All</w:t>
      </w:r>
      <w:proofErr w:type="spellEnd"/>
      <w:r w:rsidR="008C5115">
        <w:rPr>
          <w:rFonts w:ascii="Calibri" w:eastAsia="Calibri" w:hAnsi="Calibri" w:cs="Calibri"/>
          <w:b/>
          <w:bCs/>
          <w:color w:val="1F3864" w:themeColor="accent1" w:themeShade="80"/>
          <w:sz w:val="24"/>
          <w:szCs w:val="24"/>
        </w:rPr>
        <w:t xml:space="preserve"> E</w:t>
      </w:r>
      <w:r w:rsidR="2A43A183" w:rsidRPr="4BA1FE35">
        <w:rPr>
          <w:rFonts w:ascii="Calibri" w:eastAsia="Calibri" w:hAnsi="Calibri" w:cs="Calibri"/>
          <w:b/>
          <w:bCs/>
          <w:color w:val="1F3864" w:themeColor="accent1" w:themeShade="80"/>
          <w:sz w:val="24"/>
          <w:szCs w:val="24"/>
        </w:rPr>
        <w:t xml:space="preserve"> </w:t>
      </w:r>
      <w:r>
        <w:rPr>
          <w:rFonts w:ascii="Calibri" w:eastAsia="Calibri" w:hAnsi="Calibri" w:cs="Calibri"/>
          <w:b/>
          <w:bCs/>
          <w:color w:val="1F3864" w:themeColor="accent1" w:themeShade="80"/>
          <w:sz w:val="24"/>
          <w:szCs w:val="24"/>
        </w:rPr>
        <w:t>–</w:t>
      </w:r>
    </w:p>
    <w:p w14:paraId="4CA31C24" w14:textId="4C2E5BF4" w:rsidR="003A0FBF" w:rsidRDefault="2A43A183" w:rsidP="4BA1FE35">
      <w:pPr>
        <w:tabs>
          <w:tab w:val="left" w:pos="6946"/>
        </w:tabs>
        <w:spacing w:after="60" w:line="259" w:lineRule="auto"/>
        <w:jc w:val="center"/>
        <w:rPr>
          <w:rFonts w:ascii="Calibri" w:eastAsia="Calibri" w:hAnsi="Calibri" w:cs="Calibri"/>
          <w:color w:val="1F3864" w:themeColor="accent1" w:themeShade="80"/>
          <w:sz w:val="24"/>
          <w:szCs w:val="24"/>
          <w:lang w:val="it"/>
        </w:rPr>
      </w:pPr>
      <w:r w:rsidRPr="4BA1FE35">
        <w:rPr>
          <w:rFonts w:ascii="Calibri" w:eastAsia="Calibri" w:hAnsi="Calibri" w:cs="Calibri"/>
          <w:b/>
          <w:bCs/>
          <w:color w:val="1F3864" w:themeColor="accent1" w:themeShade="80"/>
          <w:sz w:val="24"/>
          <w:szCs w:val="24"/>
        </w:rPr>
        <w:t xml:space="preserve"> ACCORDO DI PARTENARIATO PER LA COSTITUZIONE </w:t>
      </w:r>
    </w:p>
    <w:p w14:paraId="54833FC7" w14:textId="71B9A07A" w:rsidR="003A0FBF" w:rsidRDefault="1BEA05C0" w:rsidP="444BB616">
      <w:pPr>
        <w:spacing w:after="160" w:line="259" w:lineRule="auto"/>
        <w:jc w:val="center"/>
        <w:rPr>
          <w:rFonts w:ascii="Calibri" w:eastAsia="Calibri" w:hAnsi="Calibri" w:cs="Calibri"/>
          <w:color w:val="1F3864" w:themeColor="accent1" w:themeShade="80"/>
          <w:sz w:val="24"/>
          <w:szCs w:val="24"/>
          <w:lang w:val="it"/>
        </w:rPr>
      </w:pPr>
      <w:r w:rsidRPr="1C5F706E">
        <w:rPr>
          <w:rFonts w:ascii="Calibri" w:eastAsia="Calibri" w:hAnsi="Calibri" w:cs="Calibri"/>
          <w:b/>
          <w:bCs/>
          <w:color w:val="1F3864" w:themeColor="accent1" w:themeShade="80"/>
          <w:sz w:val="24"/>
          <w:szCs w:val="24"/>
        </w:rPr>
        <w:t xml:space="preserve">DELL’HUB </w:t>
      </w:r>
      <w:r w:rsidR="6DFA2F79" w:rsidRPr="1C5F706E">
        <w:rPr>
          <w:rFonts w:ascii="Calibri" w:eastAsia="Calibri" w:hAnsi="Calibri" w:cs="Calibri"/>
          <w:b/>
          <w:bCs/>
          <w:color w:val="1F3864" w:themeColor="accent1" w:themeShade="80"/>
          <w:sz w:val="24"/>
          <w:szCs w:val="24"/>
        </w:rPr>
        <w:t xml:space="preserve">DI PROSSIMITA’ </w:t>
      </w:r>
      <w:r w:rsidRPr="1C5F706E">
        <w:rPr>
          <w:rFonts w:ascii="Calibri" w:eastAsia="Calibri" w:hAnsi="Calibri" w:cs="Calibri"/>
          <w:b/>
          <w:bCs/>
          <w:color w:val="1F3864" w:themeColor="accent1" w:themeShade="80"/>
          <w:sz w:val="24"/>
          <w:szCs w:val="24"/>
        </w:rPr>
        <w:t xml:space="preserve">DEL COMUNE DI </w:t>
      </w:r>
      <w:r w:rsidR="5E647905" w:rsidRPr="1C5F706E">
        <w:rPr>
          <w:rFonts w:ascii="Calibri" w:eastAsia="Calibri" w:hAnsi="Calibri" w:cs="Calibri"/>
          <w:b/>
          <w:bCs/>
          <w:color w:val="1F3864" w:themeColor="accent1" w:themeShade="80"/>
          <w:sz w:val="24"/>
          <w:szCs w:val="24"/>
        </w:rPr>
        <w:t>MONTECHIARUGOLO</w:t>
      </w:r>
    </w:p>
    <w:p w14:paraId="67FFD308" w14:textId="1A4D9347" w:rsidR="1D979E56" w:rsidRDefault="1D979E56" w:rsidP="444BB616">
      <w:pPr>
        <w:spacing w:after="160" w:line="259" w:lineRule="auto"/>
        <w:jc w:val="center"/>
        <w:rPr>
          <w:rFonts w:ascii="Calibri" w:eastAsia="Calibri" w:hAnsi="Calibri" w:cs="Calibri"/>
          <w:b/>
          <w:bCs/>
          <w:color w:val="1F3864" w:themeColor="accent1" w:themeShade="80"/>
          <w:sz w:val="28"/>
          <w:szCs w:val="28"/>
          <w:u w:val="single"/>
        </w:rPr>
      </w:pPr>
      <w:r w:rsidRPr="444BB616">
        <w:rPr>
          <w:rFonts w:ascii="Calibri" w:eastAsia="Calibri" w:hAnsi="Calibri" w:cs="Calibri"/>
          <w:b/>
          <w:bCs/>
          <w:color w:val="1F3864" w:themeColor="accent1" w:themeShade="80"/>
          <w:sz w:val="28"/>
          <w:szCs w:val="28"/>
          <w:u w:val="single"/>
        </w:rPr>
        <w:t>MONTECHIARUGOLO CENTRO</w:t>
      </w:r>
    </w:p>
    <w:p w14:paraId="567434A9" w14:textId="508896AC" w:rsidR="003A0FBF" w:rsidRDefault="2A43A183" w:rsidP="00BD0AD6">
      <w:pPr>
        <w:spacing w:after="160" w:line="259" w:lineRule="auto"/>
        <w:jc w:val="center"/>
        <w:rPr>
          <w:rFonts w:ascii="Calibri" w:eastAsia="Calibri" w:hAnsi="Calibri" w:cs="Calibri"/>
          <w:color w:val="000000" w:themeColor="text1"/>
          <w:sz w:val="24"/>
          <w:szCs w:val="24"/>
          <w:lang w:val="it"/>
        </w:rPr>
      </w:pPr>
      <w:r w:rsidRPr="00BD0AD6">
        <w:rPr>
          <w:rFonts w:ascii="Calibri" w:eastAsia="Calibri" w:hAnsi="Calibri" w:cs="Calibri"/>
          <w:b/>
          <w:bCs/>
          <w:i/>
          <w:iCs/>
          <w:color w:val="000000" w:themeColor="text1"/>
          <w:sz w:val="24"/>
          <w:szCs w:val="24"/>
        </w:rPr>
        <w:t>Modulo di raccolta firme per l’adesione all’accordo partenariato da parte di impresa/altro soggetto</w:t>
      </w:r>
    </w:p>
    <w:p w14:paraId="79D3A244" w14:textId="773682D2" w:rsidR="003A0FBF" w:rsidRDefault="003A0FBF" w:rsidP="00BD0AD6">
      <w:pPr>
        <w:widowControl w:val="0"/>
        <w:tabs>
          <w:tab w:val="left" w:pos="5954"/>
        </w:tabs>
        <w:rPr>
          <w:rFonts w:ascii="Arial" w:eastAsia="Arial" w:hAnsi="Arial" w:cs="Arial"/>
          <w:color w:val="000000" w:themeColor="text1"/>
          <w:szCs w:val="22"/>
          <w:lang w:val="it"/>
        </w:rPr>
      </w:pPr>
    </w:p>
    <w:p w14:paraId="64B005E8" w14:textId="3293B6C1" w:rsidR="003A0FBF" w:rsidRDefault="2A43A183" w:rsidP="00BD0AD6">
      <w:pPr>
        <w:pStyle w:val="Standard"/>
        <w:tabs>
          <w:tab w:val="left" w:pos="5954"/>
        </w:tabs>
        <w:spacing w:before="60" w:after="60" w:line="360" w:lineRule="auto"/>
        <w:rPr>
          <w:rFonts w:ascii="Arial" w:eastAsia="Arial" w:hAnsi="Arial" w:cs="Arial"/>
          <w:color w:val="000000" w:themeColor="text1"/>
          <w:szCs w:val="22"/>
          <w:lang w:val="it"/>
        </w:rPr>
      </w:pPr>
      <w:r w:rsidRPr="00BD0AD6">
        <w:rPr>
          <w:rFonts w:ascii="Arial" w:eastAsia="Arial" w:hAnsi="Arial" w:cs="Arial"/>
          <w:color w:val="000000" w:themeColor="text1"/>
          <w:szCs w:val="22"/>
        </w:rPr>
        <w:t xml:space="preserve">Il/la sottoscritto/a </w:t>
      </w:r>
      <w:r w:rsidRPr="00BD0AD6">
        <w:rPr>
          <w:rFonts w:ascii="Arial" w:eastAsia="Arial" w:hAnsi="Arial" w:cs="Arial"/>
          <w:i/>
          <w:iCs/>
          <w:color w:val="000000" w:themeColor="text1"/>
          <w:szCs w:val="22"/>
        </w:rPr>
        <w:t>(nome e cognome): _</w:t>
      </w:r>
      <w:r w:rsidRPr="00BD0AD6">
        <w:rPr>
          <w:rFonts w:ascii="Arial" w:eastAsia="Arial" w:hAnsi="Arial" w:cs="Arial"/>
          <w:color w:val="000000" w:themeColor="text1"/>
          <w:szCs w:val="22"/>
        </w:rPr>
        <w:t>_______________________________________________</w:t>
      </w:r>
    </w:p>
    <w:p w14:paraId="50C71FE8" w14:textId="5B46D0F9" w:rsidR="003A0FBF" w:rsidRDefault="2A43A183" w:rsidP="00BD0AD6">
      <w:pPr>
        <w:pStyle w:val="Standard"/>
        <w:tabs>
          <w:tab w:val="left" w:pos="5954"/>
        </w:tabs>
        <w:spacing w:before="60" w:after="60" w:line="360" w:lineRule="auto"/>
        <w:rPr>
          <w:rFonts w:ascii="Arial" w:eastAsia="Arial" w:hAnsi="Arial" w:cs="Arial"/>
          <w:color w:val="000000" w:themeColor="text1"/>
          <w:szCs w:val="22"/>
          <w:lang w:val="it"/>
        </w:rPr>
      </w:pPr>
      <w:proofErr w:type="gramStart"/>
      <w:r w:rsidRPr="00BD0AD6">
        <w:rPr>
          <w:rFonts w:ascii="Arial" w:eastAsia="Arial" w:hAnsi="Arial" w:cs="Arial"/>
          <w:color w:val="000000" w:themeColor="text1"/>
          <w:szCs w:val="22"/>
        </w:rPr>
        <w:t>in</w:t>
      </w:r>
      <w:proofErr w:type="gramEnd"/>
      <w:r w:rsidRPr="00BD0AD6">
        <w:rPr>
          <w:rFonts w:ascii="Arial" w:eastAsia="Arial" w:hAnsi="Arial" w:cs="Arial"/>
          <w:color w:val="000000" w:themeColor="text1"/>
          <w:szCs w:val="22"/>
        </w:rPr>
        <w:t xml:space="preserve"> qualità di rappresentante legale di </w:t>
      </w:r>
      <w:r w:rsidRPr="00BD0AD6">
        <w:rPr>
          <w:rFonts w:ascii="Arial" w:eastAsia="Arial" w:hAnsi="Arial" w:cs="Arial"/>
          <w:i/>
          <w:iCs/>
          <w:color w:val="000000" w:themeColor="text1"/>
          <w:szCs w:val="22"/>
        </w:rPr>
        <w:t xml:space="preserve">(ragione sociale) </w:t>
      </w:r>
      <w:r w:rsidRPr="00BD0AD6">
        <w:rPr>
          <w:rFonts w:ascii="Arial" w:eastAsia="Arial" w:hAnsi="Arial" w:cs="Arial"/>
          <w:color w:val="000000" w:themeColor="text1"/>
          <w:szCs w:val="22"/>
        </w:rPr>
        <w:t>___________________________________</w:t>
      </w:r>
    </w:p>
    <w:p w14:paraId="137F0967" w14:textId="19A2A6DA" w:rsidR="003A0FBF" w:rsidRDefault="2A43A183" w:rsidP="00BD0AD6">
      <w:pPr>
        <w:pStyle w:val="Standard"/>
        <w:tabs>
          <w:tab w:val="left" w:pos="5954"/>
        </w:tabs>
        <w:spacing w:before="60" w:after="60" w:line="360" w:lineRule="auto"/>
        <w:rPr>
          <w:rFonts w:ascii="Arial" w:eastAsia="Arial" w:hAnsi="Arial" w:cs="Arial"/>
          <w:color w:val="000000" w:themeColor="text1"/>
          <w:szCs w:val="22"/>
          <w:lang w:val="it"/>
        </w:rPr>
      </w:pPr>
      <w:r w:rsidRPr="00BD0AD6">
        <w:rPr>
          <w:rFonts w:ascii="Arial" w:eastAsia="Arial" w:hAnsi="Arial" w:cs="Arial"/>
          <w:color w:val="000000" w:themeColor="text1"/>
          <w:szCs w:val="22"/>
        </w:rPr>
        <w:t>______________________________________________________________________________</w:t>
      </w:r>
    </w:p>
    <w:p w14:paraId="56F316B8" w14:textId="3E78FDAF" w:rsidR="003A0FBF" w:rsidRDefault="2A43A183" w:rsidP="00BD0AD6">
      <w:pPr>
        <w:pStyle w:val="Standard"/>
        <w:tabs>
          <w:tab w:val="left" w:pos="5954"/>
        </w:tabs>
        <w:spacing w:before="60" w:after="60" w:line="360" w:lineRule="auto"/>
        <w:jc w:val="both"/>
        <w:rPr>
          <w:rFonts w:ascii="Arial" w:eastAsia="Arial" w:hAnsi="Arial" w:cs="Arial"/>
          <w:color w:val="000000" w:themeColor="text1"/>
          <w:szCs w:val="22"/>
          <w:lang w:val="it"/>
        </w:rPr>
      </w:pPr>
      <w:proofErr w:type="gramStart"/>
      <w:r w:rsidRPr="00BD0AD6">
        <w:rPr>
          <w:rFonts w:ascii="Arial" w:eastAsia="Arial" w:hAnsi="Arial" w:cs="Arial"/>
          <w:color w:val="000000" w:themeColor="text1"/>
          <w:szCs w:val="22"/>
        </w:rPr>
        <w:t>codice</w:t>
      </w:r>
      <w:proofErr w:type="gramEnd"/>
      <w:r w:rsidRPr="00BD0AD6">
        <w:rPr>
          <w:rFonts w:ascii="Arial" w:eastAsia="Arial" w:hAnsi="Arial" w:cs="Arial"/>
          <w:color w:val="000000" w:themeColor="text1"/>
          <w:szCs w:val="22"/>
        </w:rPr>
        <w:t xml:space="preserve"> fiscale _______________________________ partita iva ___________________________</w:t>
      </w:r>
    </w:p>
    <w:p w14:paraId="42FFE65C" w14:textId="4710E0A8" w:rsidR="003A0FBF" w:rsidRDefault="2A43A183" w:rsidP="00BD0AD6">
      <w:pPr>
        <w:pStyle w:val="Standard"/>
        <w:tabs>
          <w:tab w:val="left" w:pos="5954"/>
        </w:tabs>
        <w:spacing w:before="60" w:after="60" w:line="360" w:lineRule="auto"/>
        <w:jc w:val="both"/>
        <w:rPr>
          <w:rFonts w:ascii="Arial" w:eastAsia="Arial" w:hAnsi="Arial" w:cs="Arial"/>
          <w:color w:val="000000" w:themeColor="text1"/>
          <w:szCs w:val="22"/>
          <w:lang w:val="it"/>
        </w:rPr>
      </w:pPr>
      <w:proofErr w:type="gramStart"/>
      <w:r w:rsidRPr="00BD0AD6">
        <w:rPr>
          <w:rFonts w:ascii="Arial" w:eastAsia="Arial" w:hAnsi="Arial" w:cs="Arial"/>
          <w:color w:val="000000" w:themeColor="text1"/>
          <w:szCs w:val="22"/>
        </w:rPr>
        <w:t>ubicata</w:t>
      </w:r>
      <w:proofErr w:type="gramEnd"/>
      <w:r w:rsidRPr="00BD0AD6">
        <w:rPr>
          <w:rFonts w:ascii="Arial" w:eastAsia="Arial" w:hAnsi="Arial" w:cs="Arial"/>
          <w:color w:val="000000" w:themeColor="text1"/>
          <w:szCs w:val="22"/>
        </w:rPr>
        <w:t xml:space="preserve"> in </w:t>
      </w:r>
      <w:r w:rsidRPr="00BD0AD6">
        <w:rPr>
          <w:rFonts w:ascii="Arial" w:eastAsia="Arial" w:hAnsi="Arial" w:cs="Arial"/>
          <w:i/>
          <w:iCs/>
          <w:color w:val="000000" w:themeColor="text1"/>
          <w:szCs w:val="22"/>
        </w:rPr>
        <w:t>(via e numero civico): _</w:t>
      </w:r>
      <w:r w:rsidRPr="00BD0AD6">
        <w:rPr>
          <w:rFonts w:ascii="Arial" w:eastAsia="Arial" w:hAnsi="Arial" w:cs="Arial"/>
          <w:color w:val="000000" w:themeColor="text1"/>
          <w:szCs w:val="22"/>
        </w:rPr>
        <w:t>___________________________________________________</w:t>
      </w:r>
    </w:p>
    <w:p w14:paraId="4424D35C" w14:textId="7B50CED3" w:rsidR="003A0FBF" w:rsidRDefault="2A43A183" w:rsidP="00BD0AD6">
      <w:pPr>
        <w:pStyle w:val="Standard"/>
        <w:tabs>
          <w:tab w:val="left" w:pos="5954"/>
        </w:tabs>
        <w:spacing w:before="60" w:after="60" w:line="360" w:lineRule="auto"/>
        <w:jc w:val="both"/>
        <w:rPr>
          <w:rFonts w:ascii="Arial" w:eastAsia="Arial" w:hAnsi="Arial" w:cs="Arial"/>
          <w:color w:val="000000" w:themeColor="text1"/>
          <w:szCs w:val="22"/>
          <w:lang w:val="it"/>
        </w:rPr>
      </w:pPr>
      <w:proofErr w:type="gramStart"/>
      <w:r w:rsidRPr="00BD0AD6">
        <w:rPr>
          <w:rFonts w:ascii="Arial" w:eastAsia="Arial" w:hAnsi="Arial" w:cs="Arial"/>
          <w:color w:val="000000" w:themeColor="text1"/>
          <w:szCs w:val="22"/>
        </w:rPr>
        <w:t>email</w:t>
      </w:r>
      <w:proofErr w:type="gramEnd"/>
      <w:r w:rsidRPr="00BD0AD6">
        <w:rPr>
          <w:rFonts w:ascii="Arial" w:eastAsia="Arial" w:hAnsi="Arial" w:cs="Arial"/>
          <w:color w:val="000000" w:themeColor="text1"/>
          <w:szCs w:val="22"/>
        </w:rPr>
        <w:t>: ______________________________________</w:t>
      </w:r>
      <w:r w:rsidRPr="00C9411C">
        <w:rPr>
          <w:rFonts w:ascii="Arial" w:eastAsia="Arial" w:hAnsi="Arial" w:cs="Arial"/>
          <w:color w:val="000000" w:themeColor="text1"/>
          <w:szCs w:val="22"/>
        </w:rPr>
        <w:t xml:space="preserve"> </w:t>
      </w:r>
      <w:r w:rsidRPr="00BD0AD6">
        <w:rPr>
          <w:rFonts w:ascii="Arial" w:eastAsia="Arial" w:hAnsi="Arial" w:cs="Arial"/>
          <w:color w:val="000000" w:themeColor="text1"/>
          <w:szCs w:val="22"/>
        </w:rPr>
        <w:t>telefono: ___________________________</w:t>
      </w:r>
    </w:p>
    <w:p w14:paraId="3418B290" w14:textId="48A27845" w:rsidR="003A0FBF" w:rsidRDefault="003A0FBF" w:rsidP="00BD0AD6">
      <w:pPr>
        <w:widowControl w:val="0"/>
        <w:tabs>
          <w:tab w:val="left" w:pos="5954"/>
        </w:tabs>
        <w:spacing w:before="60" w:after="60" w:line="360" w:lineRule="auto"/>
        <w:jc w:val="both"/>
        <w:rPr>
          <w:rFonts w:ascii="Arial" w:eastAsia="Arial" w:hAnsi="Arial" w:cs="Arial"/>
          <w:color w:val="000000" w:themeColor="text1"/>
          <w:szCs w:val="22"/>
          <w:lang w:val="it"/>
        </w:rPr>
      </w:pPr>
    </w:p>
    <w:p w14:paraId="48306685" w14:textId="3E626AA6" w:rsidR="003A0FBF" w:rsidRDefault="2A43A183" w:rsidP="00BD0AD6">
      <w:pPr>
        <w:pStyle w:val="Standard"/>
        <w:tabs>
          <w:tab w:val="left" w:pos="5954"/>
        </w:tabs>
        <w:spacing w:line="360" w:lineRule="auto"/>
        <w:jc w:val="center"/>
        <w:rPr>
          <w:rFonts w:ascii="Arial" w:eastAsia="Arial" w:hAnsi="Arial" w:cs="Arial"/>
          <w:color w:val="000000" w:themeColor="text1"/>
          <w:szCs w:val="22"/>
          <w:lang w:val="it"/>
        </w:rPr>
      </w:pPr>
      <w:r w:rsidRPr="00BD0AD6">
        <w:rPr>
          <w:rFonts w:ascii="Arial" w:eastAsia="Arial" w:hAnsi="Arial" w:cs="Arial"/>
          <w:b/>
          <w:bCs/>
          <w:color w:val="000000" w:themeColor="text1"/>
          <w:szCs w:val="22"/>
        </w:rPr>
        <w:t xml:space="preserve">CON IL PRESENTE MODULO ADERISCE AL PERCORSO DI COSTITUZIONE E SVILUPPO </w:t>
      </w:r>
    </w:p>
    <w:p w14:paraId="421C0181" w14:textId="1FEB954F" w:rsidR="003A0FBF" w:rsidRDefault="2A43A183" w:rsidP="00BD0AD6">
      <w:pPr>
        <w:pStyle w:val="Standard"/>
        <w:tabs>
          <w:tab w:val="left" w:pos="5954"/>
        </w:tabs>
        <w:spacing w:line="360" w:lineRule="auto"/>
        <w:jc w:val="center"/>
        <w:rPr>
          <w:rFonts w:ascii="Arial" w:eastAsia="Arial" w:hAnsi="Arial" w:cs="Arial"/>
          <w:color w:val="000000" w:themeColor="text1"/>
          <w:szCs w:val="22"/>
          <w:lang w:val="it"/>
        </w:rPr>
      </w:pPr>
      <w:r w:rsidRPr="00BD0AD6">
        <w:rPr>
          <w:rFonts w:ascii="Arial" w:eastAsia="Arial" w:hAnsi="Arial" w:cs="Arial"/>
          <w:b/>
          <w:bCs/>
          <w:color w:val="000000" w:themeColor="text1"/>
          <w:szCs w:val="22"/>
        </w:rPr>
        <w:t>DELL’HUB E ALL’ACCORDO DI PARTENARIATO</w:t>
      </w:r>
    </w:p>
    <w:p w14:paraId="7A8F2F98" w14:textId="2C911BC2" w:rsidR="003A0FBF" w:rsidRDefault="2A43A183" w:rsidP="00BD0AD6">
      <w:pPr>
        <w:pStyle w:val="Standard"/>
        <w:tabs>
          <w:tab w:val="left" w:pos="5954"/>
        </w:tabs>
        <w:spacing w:line="360" w:lineRule="auto"/>
        <w:jc w:val="center"/>
        <w:rPr>
          <w:rFonts w:ascii="Arial" w:eastAsia="Arial" w:hAnsi="Arial" w:cs="Arial"/>
          <w:color w:val="000000" w:themeColor="text1"/>
          <w:sz w:val="18"/>
          <w:szCs w:val="18"/>
          <w:lang w:val="it"/>
        </w:rPr>
      </w:pPr>
      <w:r w:rsidRPr="00BD0AD6">
        <w:rPr>
          <w:rFonts w:ascii="Arial" w:eastAsia="Arial" w:hAnsi="Arial" w:cs="Arial"/>
          <w:b/>
          <w:bCs/>
          <w:color w:val="000000" w:themeColor="text1"/>
          <w:sz w:val="18"/>
          <w:szCs w:val="18"/>
        </w:rPr>
        <w:t>(</w:t>
      </w:r>
      <w:proofErr w:type="gramStart"/>
      <w:r w:rsidRPr="00BD0AD6">
        <w:rPr>
          <w:rFonts w:ascii="Arial" w:eastAsia="Arial" w:hAnsi="Arial" w:cs="Arial"/>
          <w:b/>
          <w:bCs/>
          <w:color w:val="000000" w:themeColor="text1"/>
          <w:sz w:val="18"/>
          <w:szCs w:val="18"/>
        </w:rPr>
        <w:t>si</w:t>
      </w:r>
      <w:proofErr w:type="gramEnd"/>
      <w:r w:rsidRPr="00BD0AD6">
        <w:rPr>
          <w:rFonts w:ascii="Arial" w:eastAsia="Arial" w:hAnsi="Arial" w:cs="Arial"/>
          <w:b/>
          <w:bCs/>
          <w:color w:val="000000" w:themeColor="text1"/>
          <w:sz w:val="18"/>
          <w:szCs w:val="18"/>
        </w:rPr>
        <w:t xml:space="preserve"> specifica che l’adesione all’accordo di partenariato non prevede alcun impegno di natura economica)</w:t>
      </w:r>
    </w:p>
    <w:p w14:paraId="469E5B92" w14:textId="2FEA6038" w:rsidR="003A0FBF" w:rsidRDefault="003A0FBF" w:rsidP="00BD0AD6">
      <w:pPr>
        <w:widowControl w:val="0"/>
        <w:spacing w:line="360" w:lineRule="auto"/>
        <w:jc w:val="both"/>
        <w:rPr>
          <w:rFonts w:ascii="Arial" w:eastAsia="Arial" w:hAnsi="Arial" w:cs="Arial"/>
          <w:color w:val="000000" w:themeColor="text1"/>
          <w:szCs w:val="22"/>
          <w:lang w:val="it"/>
        </w:rPr>
      </w:pPr>
    </w:p>
    <w:p w14:paraId="64DA8F7D" w14:textId="11A4A2A6" w:rsidR="003A0FBF" w:rsidRDefault="2A43A183" w:rsidP="00BD0AD6">
      <w:pPr>
        <w:pStyle w:val="Standard"/>
        <w:spacing w:line="360" w:lineRule="auto"/>
        <w:jc w:val="both"/>
        <w:rPr>
          <w:rFonts w:ascii="Arial" w:eastAsia="Arial" w:hAnsi="Arial" w:cs="Arial"/>
          <w:color w:val="000000" w:themeColor="text1"/>
          <w:szCs w:val="22"/>
          <w:lang w:val="it"/>
        </w:rPr>
      </w:pPr>
      <w:r w:rsidRPr="00BD0AD6">
        <w:rPr>
          <w:rFonts w:ascii="Arial" w:eastAsia="Arial" w:hAnsi="Arial" w:cs="Arial"/>
          <w:color w:val="000000" w:themeColor="text1"/>
          <w:szCs w:val="22"/>
        </w:rPr>
        <w:t>Luogo __________________________</w:t>
      </w:r>
    </w:p>
    <w:p w14:paraId="53A4480C" w14:textId="6291229E" w:rsidR="003A0FBF" w:rsidRDefault="2A43A183" w:rsidP="00BD0AD6">
      <w:pPr>
        <w:pStyle w:val="Standard"/>
        <w:spacing w:line="360" w:lineRule="auto"/>
        <w:jc w:val="both"/>
        <w:rPr>
          <w:rFonts w:ascii="Arial" w:eastAsia="Arial" w:hAnsi="Arial" w:cs="Arial"/>
          <w:color w:val="000000" w:themeColor="text1"/>
          <w:szCs w:val="22"/>
          <w:lang w:val="it"/>
        </w:rPr>
      </w:pPr>
      <w:r w:rsidRPr="00BD0AD6">
        <w:rPr>
          <w:rFonts w:ascii="Arial" w:eastAsia="Arial" w:hAnsi="Arial" w:cs="Arial"/>
          <w:color w:val="000000" w:themeColor="text1"/>
          <w:szCs w:val="22"/>
        </w:rPr>
        <w:t>Data ___________________________</w:t>
      </w:r>
    </w:p>
    <w:p w14:paraId="42A5019E" w14:textId="57828806" w:rsidR="003A0FBF" w:rsidRDefault="003A0FBF" w:rsidP="00BD0AD6">
      <w:pPr>
        <w:widowControl w:val="0"/>
        <w:spacing w:line="360" w:lineRule="auto"/>
        <w:jc w:val="both"/>
        <w:rPr>
          <w:rFonts w:ascii="Arial" w:eastAsia="Arial" w:hAnsi="Arial" w:cs="Arial"/>
          <w:color w:val="000000" w:themeColor="text1"/>
          <w:szCs w:val="22"/>
          <w:lang w:val="it"/>
        </w:rPr>
      </w:pPr>
    </w:p>
    <w:p w14:paraId="52D97B9B" w14:textId="234152A3" w:rsidR="003A0FBF" w:rsidRDefault="003A0FBF" w:rsidP="00BD0AD6">
      <w:pPr>
        <w:widowControl w:val="0"/>
        <w:jc w:val="both"/>
        <w:rPr>
          <w:rFonts w:ascii="Arial" w:eastAsia="Arial" w:hAnsi="Arial" w:cs="Arial"/>
          <w:color w:val="000000" w:themeColor="text1"/>
          <w:szCs w:val="22"/>
          <w:lang w:val="it"/>
        </w:rPr>
      </w:pPr>
    </w:p>
    <w:p w14:paraId="5A9B09E9" w14:textId="5BE89B11" w:rsidR="003A0FBF" w:rsidRDefault="2A43A183" w:rsidP="00BD0AD6">
      <w:pPr>
        <w:pStyle w:val="Standard"/>
        <w:jc w:val="both"/>
        <w:rPr>
          <w:rFonts w:ascii="Arial" w:eastAsia="Arial" w:hAnsi="Arial" w:cs="Arial"/>
          <w:color w:val="000000" w:themeColor="text1"/>
          <w:szCs w:val="22"/>
          <w:lang w:val="it"/>
        </w:rPr>
      </w:pPr>
      <w:r w:rsidRPr="00BD0AD6">
        <w:rPr>
          <w:rFonts w:ascii="Arial" w:eastAsia="Arial" w:hAnsi="Arial" w:cs="Arial"/>
          <w:color w:val="000000" w:themeColor="text1"/>
          <w:szCs w:val="22"/>
        </w:rPr>
        <w:t>Firma (leggibile): ______________________________________________</w:t>
      </w:r>
    </w:p>
    <w:p w14:paraId="7C889E62" w14:textId="49AAED46" w:rsidR="003A0FBF" w:rsidRDefault="003A0FBF" w:rsidP="00BD0AD6">
      <w:pPr>
        <w:jc w:val="center"/>
        <w:rPr>
          <w:rFonts w:ascii="Calibri" w:eastAsia="Calibri" w:hAnsi="Calibri" w:cs="Calibri"/>
          <w:b/>
          <w:bCs/>
          <w:color w:val="000000" w:themeColor="text1"/>
          <w:sz w:val="14"/>
          <w:szCs w:val="14"/>
          <w:lang w:val="it"/>
        </w:rPr>
      </w:pPr>
    </w:p>
    <w:p w14:paraId="39330B3E" w14:textId="5A687664" w:rsidR="003A0FBF" w:rsidRDefault="003A0FBF" w:rsidP="00BD0AD6">
      <w:pPr>
        <w:jc w:val="center"/>
        <w:rPr>
          <w:rFonts w:ascii="Calibri" w:eastAsia="Calibri" w:hAnsi="Calibri" w:cs="Calibri"/>
          <w:b/>
          <w:bCs/>
          <w:color w:val="000000" w:themeColor="text1"/>
          <w:sz w:val="14"/>
          <w:szCs w:val="14"/>
          <w:lang w:val="it"/>
        </w:rPr>
      </w:pPr>
    </w:p>
    <w:p w14:paraId="0010A448" w14:textId="77777777" w:rsidR="000918CF" w:rsidRPr="008C476A" w:rsidRDefault="000918CF" w:rsidP="000918CF">
      <w:pPr>
        <w:pStyle w:val="LO-normal"/>
        <w:widowControl w:val="0"/>
        <w:pBdr>
          <w:top w:val="none" w:sz="0" w:space="0" w:color="000000"/>
          <w:left w:val="none" w:sz="0" w:space="0" w:color="000000"/>
          <w:bottom w:val="none" w:sz="0" w:space="0" w:color="000000"/>
          <w:right w:val="none" w:sz="0" w:space="0" w:color="000000"/>
        </w:pBdr>
        <w:jc w:val="both"/>
        <w:rPr>
          <w:rFonts w:ascii="Segoe UI" w:hAnsi="Segoe UI" w:cs="Segoe UI"/>
          <w:sz w:val="16"/>
          <w:szCs w:val="16"/>
        </w:rPr>
      </w:pPr>
      <w:r w:rsidRPr="008C476A">
        <w:rPr>
          <w:rFonts w:ascii="Segoe UI" w:eastAsia="Verdana" w:hAnsi="Segoe UI" w:cs="Segoe UI"/>
          <w:b/>
          <w:color w:val="000000"/>
          <w:sz w:val="16"/>
          <w:szCs w:val="16"/>
        </w:rPr>
        <w:t>Informativa ai sensi dell’Art. 13 del Regolamento (UE) 2016/679 in merito al trattamento dei dati personali raccolti presso l’interessato</w:t>
      </w:r>
    </w:p>
    <w:p w14:paraId="197B2052" w14:textId="21E4706F" w:rsidR="000918CF" w:rsidRPr="00622D05" w:rsidRDefault="001B811E"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b/>
          <w:bCs/>
          <w:color w:val="222222"/>
          <w:sz w:val="16"/>
          <w:szCs w:val="16"/>
        </w:rPr>
        <w:t xml:space="preserve">Il </w:t>
      </w:r>
      <w:r w:rsidR="0FA4821F" w:rsidRPr="6F217186">
        <w:rPr>
          <w:rFonts w:ascii="Calibri" w:eastAsia="Verdana" w:hAnsi="Calibri" w:cs="Calibri"/>
          <w:b/>
          <w:bCs/>
          <w:color w:val="222222"/>
          <w:sz w:val="16"/>
          <w:szCs w:val="16"/>
        </w:rPr>
        <w:t>Comune d</w:t>
      </w:r>
      <w:r w:rsidR="1F44BBE0" w:rsidRPr="6F217186">
        <w:rPr>
          <w:rFonts w:ascii="Calibri" w:eastAsia="Verdana" w:hAnsi="Calibri" w:cs="Calibri"/>
          <w:b/>
          <w:bCs/>
          <w:color w:val="222222"/>
          <w:sz w:val="16"/>
          <w:szCs w:val="16"/>
        </w:rPr>
        <w:t>i Monte</w:t>
      </w:r>
      <w:r w:rsidR="66D74E39" w:rsidRPr="6F217186">
        <w:rPr>
          <w:rFonts w:ascii="Calibri" w:eastAsia="Verdana" w:hAnsi="Calibri" w:cs="Calibri"/>
          <w:b/>
          <w:bCs/>
          <w:color w:val="222222"/>
          <w:sz w:val="16"/>
          <w:szCs w:val="16"/>
        </w:rPr>
        <w:t>chiar</w:t>
      </w:r>
      <w:r w:rsidR="7F1791DC" w:rsidRPr="6F217186">
        <w:rPr>
          <w:rFonts w:ascii="Calibri" w:eastAsia="Verdana" w:hAnsi="Calibri" w:cs="Calibri"/>
          <w:b/>
          <w:bCs/>
          <w:color w:val="222222"/>
          <w:sz w:val="16"/>
          <w:szCs w:val="16"/>
        </w:rPr>
        <w:t>ug</w:t>
      </w:r>
      <w:r w:rsidR="4AD21B7E" w:rsidRPr="6F217186">
        <w:rPr>
          <w:rFonts w:ascii="Calibri" w:eastAsia="Verdana" w:hAnsi="Calibri" w:cs="Calibri"/>
          <w:b/>
          <w:bCs/>
          <w:color w:val="222222"/>
          <w:sz w:val="16"/>
          <w:szCs w:val="16"/>
        </w:rPr>
        <w:t>olo</w:t>
      </w:r>
      <w:r w:rsidR="45A3A283" w:rsidRPr="6F217186">
        <w:rPr>
          <w:rFonts w:ascii="Calibri" w:eastAsia="Verdana" w:hAnsi="Calibri" w:cs="Calibri"/>
          <w:color w:val="222222"/>
          <w:sz w:val="16"/>
          <w:szCs w:val="16"/>
        </w:rPr>
        <w:t xml:space="preserve"> nella qualità di Titolare del trattamento dei dati personali raccolti in relazione al presente Accordo, ai sensi e per gli effetti del Regolamento (UE) 2016/679 di seguito 'GDPR', e per quanto applicabile ai sensi del </w:t>
      </w:r>
      <w:proofErr w:type="spellStart"/>
      <w:r w:rsidR="45A3A283" w:rsidRPr="6F217186">
        <w:rPr>
          <w:rFonts w:ascii="Calibri" w:eastAsia="Verdana" w:hAnsi="Calibri" w:cs="Calibri"/>
          <w:color w:val="222222"/>
          <w:sz w:val="16"/>
          <w:szCs w:val="16"/>
        </w:rPr>
        <w:t>D.Lgs.</w:t>
      </w:r>
      <w:proofErr w:type="spellEnd"/>
      <w:r w:rsidR="45A3A283" w:rsidRPr="6F217186">
        <w:rPr>
          <w:rFonts w:ascii="Calibri" w:eastAsia="Verdana" w:hAnsi="Calibri" w:cs="Calibri"/>
          <w:color w:val="222222"/>
          <w:sz w:val="16"/>
          <w:szCs w:val="16"/>
        </w:rPr>
        <w:t xml:space="preserve"> 196/2003 così come modificato dal </w:t>
      </w:r>
      <w:proofErr w:type="spellStart"/>
      <w:r w:rsidR="45A3A283" w:rsidRPr="6F217186">
        <w:rPr>
          <w:rFonts w:ascii="Calibri" w:eastAsia="Verdana" w:hAnsi="Calibri" w:cs="Calibri"/>
          <w:color w:val="222222"/>
          <w:sz w:val="16"/>
          <w:szCs w:val="16"/>
        </w:rPr>
        <w:t>D.Lgs.</w:t>
      </w:r>
      <w:proofErr w:type="spellEnd"/>
      <w:r w:rsidR="45A3A283" w:rsidRPr="6F217186">
        <w:rPr>
          <w:rFonts w:ascii="Calibri" w:eastAsia="Verdana" w:hAnsi="Calibri" w:cs="Calibri"/>
          <w:color w:val="222222"/>
          <w:sz w:val="16"/>
          <w:szCs w:val="16"/>
        </w:rPr>
        <w:t xml:space="preserve"> 101/2018, con la presente informa che la citata normativa prevede la tutela degli interessati rispetto al trattamento dei dati personali e che tale trattamento sarà improntato ai principi di correttezza, liceità, trasparenza e di tutela della riservatezza e dei diritti degli interessati. </w:t>
      </w:r>
    </w:p>
    <w:p w14:paraId="2393AC2E"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color w:val="222222"/>
          <w:sz w:val="16"/>
          <w:szCs w:val="16"/>
        </w:rPr>
        <w:t xml:space="preserve">Per svolgere le attività relative alla gestione dei servizi, il Titolare ha necessità di trattare i dati personali degli interessati. Tali dati possono rientrare nelle categorie di: </w:t>
      </w:r>
    </w:p>
    <w:p w14:paraId="73411F4B" w14:textId="77777777" w:rsidR="000918CF" w:rsidRPr="00622D05" w:rsidRDefault="45A3A283" w:rsidP="6F217186">
      <w:pPr>
        <w:pStyle w:val="LO-normal"/>
        <w:widowControl w:val="0"/>
        <w:numPr>
          <w:ilvl w:val="0"/>
          <w:numId w:val="4"/>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dati</w:t>
      </w:r>
      <w:proofErr w:type="gramEnd"/>
      <w:r w:rsidRPr="6F217186">
        <w:rPr>
          <w:rFonts w:ascii="Calibri" w:eastAsia="Verdana" w:hAnsi="Calibri" w:cs="Calibri"/>
          <w:color w:val="222222"/>
          <w:sz w:val="16"/>
          <w:szCs w:val="16"/>
        </w:rPr>
        <w:t xml:space="preserve"> comuni necessari all’erogazione dei servizi; </w:t>
      </w:r>
    </w:p>
    <w:p w14:paraId="245A6BEC" w14:textId="77777777" w:rsidR="000918CF" w:rsidRPr="00622D05" w:rsidRDefault="45A3A283" w:rsidP="6F217186">
      <w:pPr>
        <w:pStyle w:val="LO-normal"/>
        <w:widowControl w:val="0"/>
        <w:numPr>
          <w:ilvl w:val="0"/>
          <w:numId w:val="4"/>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dati</w:t>
      </w:r>
      <w:proofErr w:type="gramEnd"/>
      <w:r w:rsidRPr="6F217186">
        <w:rPr>
          <w:rFonts w:ascii="Calibri" w:eastAsia="Verdana" w:hAnsi="Calibri" w:cs="Calibri"/>
          <w:color w:val="222222"/>
          <w:sz w:val="16"/>
          <w:szCs w:val="16"/>
        </w:rPr>
        <w:t xml:space="preserve"> particolari in riferimento all’art. 9 del GDPR (tra cui, a titolo esemplificativo, origini razziali o etniche, le opinioni politiche, le convinzioni religiose o filosofiche, dati relativi alla salute o alla vita sessuale o all’orientamento sessuale della persona, dati biometrici); </w:t>
      </w:r>
    </w:p>
    <w:p w14:paraId="3BEAF0F6" w14:textId="77777777" w:rsidR="000918CF" w:rsidRPr="00622D05" w:rsidRDefault="45A3A283" w:rsidP="6F217186">
      <w:pPr>
        <w:pStyle w:val="LO-normal"/>
        <w:widowControl w:val="0"/>
        <w:numPr>
          <w:ilvl w:val="0"/>
          <w:numId w:val="4"/>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dati</w:t>
      </w:r>
      <w:proofErr w:type="gramEnd"/>
      <w:r w:rsidRPr="6F217186">
        <w:rPr>
          <w:rFonts w:ascii="Calibri" w:eastAsia="Verdana" w:hAnsi="Calibri" w:cs="Calibri"/>
          <w:color w:val="222222"/>
          <w:sz w:val="16"/>
          <w:szCs w:val="16"/>
        </w:rPr>
        <w:t xml:space="preserve"> relativi a condanne in riferimento all’art. 10 del GDPR (dati personali relativi alle condanne penali e ai reati o a connesse misure di sicurezza, qualora necessario). </w:t>
      </w:r>
    </w:p>
    <w:p w14:paraId="3F2AD7FF"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color w:val="222222"/>
          <w:sz w:val="16"/>
          <w:szCs w:val="16"/>
        </w:rPr>
        <w:t xml:space="preserve">I dati personali verranno trattati in accordo alle disposizioni legislative della normativa sopra richiamata e degli obblighi di riservatezza ivi previsti. </w:t>
      </w:r>
    </w:p>
    <w:p w14:paraId="69AD282D"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b/>
          <w:bCs/>
          <w:color w:val="222222"/>
          <w:sz w:val="16"/>
          <w:szCs w:val="16"/>
        </w:rPr>
        <w:t>Finalità e base giuridica del trattamento:</w:t>
      </w:r>
      <w:r w:rsidRPr="6F217186">
        <w:rPr>
          <w:rFonts w:ascii="Calibri" w:eastAsia="Verdana" w:hAnsi="Calibri" w:cs="Calibri"/>
          <w:color w:val="222222"/>
          <w:sz w:val="16"/>
          <w:szCs w:val="16"/>
        </w:rPr>
        <w:t xml:space="preserve"> I dati raccolti saranno trattati per le seguenti finalità legate all’erogazione dei servizi da parte dell’Ente: </w:t>
      </w:r>
    </w:p>
    <w:p w14:paraId="32EB3EAF" w14:textId="77777777" w:rsidR="000918CF" w:rsidRPr="00622D05" w:rsidRDefault="45A3A283" w:rsidP="6F217186">
      <w:pPr>
        <w:pStyle w:val="LO-normal"/>
        <w:widowControl w:val="0"/>
        <w:numPr>
          <w:ilvl w:val="0"/>
          <w:numId w:val="17"/>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gestione</w:t>
      </w:r>
      <w:proofErr w:type="gramEnd"/>
      <w:r w:rsidRPr="6F217186">
        <w:rPr>
          <w:rFonts w:ascii="Calibri" w:eastAsia="Verdana" w:hAnsi="Calibri" w:cs="Calibri"/>
          <w:color w:val="222222"/>
          <w:sz w:val="16"/>
          <w:szCs w:val="16"/>
        </w:rPr>
        <w:t xml:space="preserve"> dei procedimenti relativi all’istituzione di HUB urbani e di prossimità ai sensi della legge regionale 12/2023 </w:t>
      </w:r>
    </w:p>
    <w:p w14:paraId="05D08E7A" w14:textId="77777777" w:rsidR="000918CF" w:rsidRPr="00622D05" w:rsidRDefault="45A3A283" w:rsidP="6F217186">
      <w:pPr>
        <w:pStyle w:val="LO-normal"/>
        <w:widowControl w:val="0"/>
        <w:numPr>
          <w:ilvl w:val="0"/>
          <w:numId w:val="17"/>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gestione</w:t>
      </w:r>
      <w:proofErr w:type="gramEnd"/>
      <w:r w:rsidRPr="6F217186">
        <w:rPr>
          <w:rFonts w:ascii="Calibri" w:eastAsia="Verdana" w:hAnsi="Calibri" w:cs="Calibri"/>
          <w:color w:val="222222"/>
          <w:sz w:val="16"/>
          <w:szCs w:val="16"/>
        </w:rPr>
        <w:t xml:space="preserve"> delle adesioni da parte di imprese individuali o societarie, consorzi di imprese, raggruppamenti temporanei di imprese, associazioni di categoria. </w:t>
      </w:r>
    </w:p>
    <w:p w14:paraId="2CF69C10"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color w:val="222222"/>
          <w:sz w:val="16"/>
          <w:szCs w:val="16"/>
        </w:rPr>
        <w:t xml:space="preserve">Il trattamento dei dati personali avviene per l'esecuzione di un compito di interesse pubblico o connesso all'esercizio di pubblici poteri di cui è investito il titolare del trattamento, come previsto dall’art. 6, comma 1 </w:t>
      </w:r>
      <w:proofErr w:type="spellStart"/>
      <w:r w:rsidRPr="6F217186">
        <w:rPr>
          <w:rFonts w:ascii="Calibri" w:eastAsia="Verdana" w:hAnsi="Calibri" w:cs="Calibri"/>
          <w:color w:val="222222"/>
          <w:sz w:val="16"/>
          <w:szCs w:val="16"/>
        </w:rPr>
        <w:t>lett</w:t>
      </w:r>
      <w:proofErr w:type="spellEnd"/>
      <w:r w:rsidRPr="6F217186">
        <w:rPr>
          <w:rFonts w:ascii="Calibri" w:eastAsia="Verdana" w:hAnsi="Calibri" w:cs="Calibri"/>
          <w:color w:val="222222"/>
          <w:sz w:val="16"/>
          <w:szCs w:val="16"/>
        </w:rPr>
        <w:t xml:space="preserve">. e). </w:t>
      </w:r>
    </w:p>
    <w:p w14:paraId="0BCDDF11"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color w:val="222222"/>
          <w:sz w:val="16"/>
          <w:szCs w:val="16"/>
        </w:rPr>
        <w:t xml:space="preserve">In particolare, il trattamento è effettuato allo scopo di consentire l’identificazione dei soggetti richiedenti. I dati personali riguardano: </w:t>
      </w:r>
    </w:p>
    <w:p w14:paraId="73F34D10" w14:textId="77777777" w:rsidR="000918CF" w:rsidRPr="00622D05" w:rsidRDefault="45A3A283" w:rsidP="6F217186">
      <w:pPr>
        <w:pStyle w:val="LO-normal"/>
        <w:widowControl w:val="0"/>
        <w:numPr>
          <w:ilvl w:val="0"/>
          <w:numId w:val="13"/>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identità</w:t>
      </w:r>
      <w:proofErr w:type="gramEnd"/>
      <w:r w:rsidRPr="6F217186">
        <w:rPr>
          <w:rFonts w:ascii="Calibri" w:eastAsia="Verdana" w:hAnsi="Calibri" w:cs="Calibri"/>
          <w:color w:val="222222"/>
          <w:sz w:val="16"/>
          <w:szCs w:val="16"/>
        </w:rPr>
        <w:t xml:space="preserve"> anagrafica, nascita, residenza e recapiti di contatto </w:t>
      </w:r>
    </w:p>
    <w:p w14:paraId="57E0605D" w14:textId="77777777" w:rsidR="000918CF" w:rsidRPr="00622D05" w:rsidRDefault="45A3A283" w:rsidP="6F217186">
      <w:pPr>
        <w:pStyle w:val="LO-normal"/>
        <w:widowControl w:val="0"/>
        <w:numPr>
          <w:ilvl w:val="0"/>
          <w:numId w:val="13"/>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la</w:t>
      </w:r>
      <w:proofErr w:type="gramEnd"/>
      <w:r w:rsidRPr="6F217186">
        <w:rPr>
          <w:rFonts w:ascii="Calibri" w:eastAsia="Verdana" w:hAnsi="Calibri" w:cs="Calibri"/>
          <w:color w:val="222222"/>
          <w:sz w:val="16"/>
          <w:szCs w:val="16"/>
        </w:rPr>
        <w:t xml:space="preserve"> capacità giuridica di agire, di essere titolare di impresa, di avere rapporti di carattere economico con la pubblica amministrazione. </w:t>
      </w:r>
    </w:p>
    <w:p w14:paraId="55DDABDF"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b/>
          <w:bCs/>
          <w:color w:val="222222"/>
          <w:sz w:val="16"/>
          <w:szCs w:val="16"/>
        </w:rPr>
        <w:t>Conseguenze del mancato conferimento:</w:t>
      </w:r>
      <w:r w:rsidRPr="6F217186">
        <w:rPr>
          <w:rFonts w:ascii="Calibri" w:eastAsia="Verdana" w:hAnsi="Calibri" w:cs="Calibri"/>
          <w:color w:val="222222"/>
          <w:sz w:val="16"/>
          <w:szCs w:val="16"/>
        </w:rPr>
        <w:t xml:space="preserve"> il trattamento dei dati risulta necessario per la conclusione e l’attuazione del presente Accordo ed il loro conferimento è obbligatorio per attuare le finalità sopra indicate. Il Titolare rende noto, inoltre, che l'eventuale non comunicazione, o comunicazione errata, di una delle informazioni obbligatorie, può causare l'impossibilità del Titolare di garantire il servizio o la congruità del trattamento stesso. </w:t>
      </w:r>
    </w:p>
    <w:p w14:paraId="34176CEB"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b/>
          <w:bCs/>
          <w:color w:val="222222"/>
          <w:sz w:val="16"/>
          <w:szCs w:val="16"/>
        </w:rPr>
        <w:t>Modalità e sicurezza del trattamento:</w:t>
      </w:r>
      <w:r w:rsidRPr="6F217186">
        <w:rPr>
          <w:rFonts w:ascii="Calibri" w:eastAsia="Verdana" w:hAnsi="Calibri" w:cs="Calibri"/>
          <w:color w:val="222222"/>
          <w:sz w:val="16"/>
          <w:szCs w:val="16"/>
        </w:rPr>
        <w:t xml:space="preserve"> Il trattamento è effettuato con strumenti manuali e/o informatici e telematici, in modo da garantire la sicurezza, l’integrità e la riservatezza dei dati nel rispetto delle misure tecniche e organizzative previste dalle disposizioni vigenti, in modo da ridurre al minimo i rischi di distruzione o perdita, accesso non consentito, modifica e divulgazione non autorizzata nel rispetto delle modalità di cui agli artt. </w:t>
      </w:r>
      <w:r w:rsidRPr="6F217186">
        <w:rPr>
          <w:rFonts w:ascii="Calibri" w:eastAsia="Verdana" w:hAnsi="Calibri" w:cs="Calibri"/>
          <w:color w:val="222222"/>
          <w:sz w:val="16"/>
          <w:szCs w:val="16"/>
        </w:rPr>
        <w:lastRenderedPageBreak/>
        <w:t>5, 32 del GDPR, nonché mediante l’applicazione delle c.d. “misure minime di sicurezza ICT” per le P.A. di cui alla circolare n. 2/2017 emanata dall’Agenzia per l'Italia Digitale (</w:t>
      </w:r>
      <w:proofErr w:type="spellStart"/>
      <w:r w:rsidRPr="6F217186">
        <w:rPr>
          <w:rFonts w:ascii="Calibri" w:eastAsia="Verdana" w:hAnsi="Calibri" w:cs="Calibri"/>
          <w:color w:val="222222"/>
          <w:sz w:val="16"/>
          <w:szCs w:val="16"/>
        </w:rPr>
        <w:t>AgID</w:t>
      </w:r>
      <w:proofErr w:type="spellEnd"/>
      <w:r w:rsidRPr="6F217186">
        <w:rPr>
          <w:rFonts w:ascii="Calibri" w:eastAsia="Verdana" w:hAnsi="Calibri" w:cs="Calibri"/>
          <w:color w:val="222222"/>
          <w:sz w:val="16"/>
          <w:szCs w:val="16"/>
        </w:rPr>
        <w:t xml:space="preserve">). </w:t>
      </w:r>
    </w:p>
    <w:p w14:paraId="01BA4439"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b/>
          <w:bCs/>
          <w:color w:val="222222"/>
          <w:sz w:val="16"/>
          <w:szCs w:val="16"/>
        </w:rPr>
        <w:t>Fonte dei dati:</w:t>
      </w:r>
      <w:r w:rsidRPr="6F217186">
        <w:rPr>
          <w:rFonts w:ascii="Calibri" w:eastAsia="Verdana" w:hAnsi="Calibri" w:cs="Calibri"/>
          <w:color w:val="222222"/>
          <w:sz w:val="16"/>
          <w:szCs w:val="16"/>
        </w:rPr>
        <w:t xml:space="preserve"> i dati personali sono raccolti direttamente presso gli interessati. Il Comune in oggetto può procedere alla raccolta dei dati personali degli interessati anche presso banche dati pubbliche (anagrafe della popolazione, registro delle imprese, casellario giudiziale, casellario ANAC, banca dati nazionale antimafia, sistema di richiesta DURC, dati del Centro per l’Impiego). Nel caso in cui sia previsto l'utilizzo di piattaforme informatiche, alcuni dati personali potranno essere raccolti automaticamente dal sistema informatico per via dell'utilizzo di dette piattaforme. I dati personali degli interessati saranno trattati con strumenti automatizzati e non automatizzati. Specifiche misure di sicurezza sono osservate per prevenire la perdita di dati, usi illeciti o non corretti ed accessi non autorizzati. </w:t>
      </w:r>
    </w:p>
    <w:p w14:paraId="61D7F1CE"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b/>
          <w:bCs/>
          <w:color w:val="222222"/>
          <w:sz w:val="16"/>
          <w:szCs w:val="16"/>
        </w:rPr>
        <w:t xml:space="preserve">Destinatari: </w:t>
      </w:r>
      <w:r w:rsidRPr="6F217186">
        <w:rPr>
          <w:rFonts w:ascii="Calibri" w:eastAsia="Verdana" w:hAnsi="Calibri" w:cs="Calibri"/>
          <w:color w:val="222222"/>
          <w:sz w:val="16"/>
          <w:szCs w:val="16"/>
        </w:rPr>
        <w:t xml:space="preserve">Per lo svolgimento di talune attività, o per fornire supporto al funzionamento ed all'organizzazione dell’attività, alcuni dati potranno essere portati a conoscenza o comunicati a destinatari. </w:t>
      </w:r>
    </w:p>
    <w:p w14:paraId="34646765"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color w:val="222222"/>
          <w:sz w:val="16"/>
          <w:szCs w:val="16"/>
        </w:rPr>
        <w:t xml:space="preserve">Tali soggetti si distinguono in: Terzi: (comunicazione a: persone giuridiche, autorità pubbliche, servizio o altro organismo che non sia l’interessato, il titolare del trattamento, il responsabile del trattamento e le persone autorizzate responsabili del trattamento), fra cui: </w:t>
      </w:r>
    </w:p>
    <w:p w14:paraId="0ADF6C54" w14:textId="77777777" w:rsidR="000918CF" w:rsidRPr="00622D05" w:rsidRDefault="45A3A283" w:rsidP="6F217186">
      <w:pPr>
        <w:pStyle w:val="LO-normal"/>
        <w:widowControl w:val="0"/>
        <w:numPr>
          <w:ilvl w:val="0"/>
          <w:numId w:val="6"/>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color w:val="222222"/>
          <w:sz w:val="16"/>
          <w:szCs w:val="16"/>
        </w:rPr>
        <w:t xml:space="preserve">Regione Emilia-Romagna, per il riconoscimento dell’HUB urbano o di prossimità di cui al presente Accordo; </w:t>
      </w:r>
    </w:p>
    <w:p w14:paraId="384B95CD" w14:textId="77777777" w:rsidR="000918CF" w:rsidRPr="00622D05" w:rsidRDefault="45A3A283" w:rsidP="6F217186">
      <w:pPr>
        <w:pStyle w:val="LO-normal"/>
        <w:widowControl w:val="0"/>
        <w:numPr>
          <w:ilvl w:val="0"/>
          <w:numId w:val="6"/>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color w:val="222222"/>
          <w:sz w:val="16"/>
          <w:szCs w:val="16"/>
        </w:rPr>
        <w:t xml:space="preserve">Soggetti/Enti, per obbligo giuridico, eventualmente la cui facoltà di ottenere, o accedere ai Suoi dati sia riconosciuta da obblighi di legge; </w:t>
      </w:r>
    </w:p>
    <w:p w14:paraId="46BEB7A8" w14:textId="77777777" w:rsidR="000918CF" w:rsidRPr="00622D05" w:rsidRDefault="45A3A283" w:rsidP="6F217186">
      <w:pPr>
        <w:pStyle w:val="LO-normal"/>
        <w:widowControl w:val="0"/>
        <w:numPr>
          <w:ilvl w:val="0"/>
          <w:numId w:val="6"/>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color w:val="222222"/>
          <w:sz w:val="16"/>
          <w:szCs w:val="16"/>
        </w:rPr>
        <w:t xml:space="preserve">Soggetti/Enti (amministrazioni certificanti) che possiedono informazioni necessarie per le finalità del presente Accordo. </w:t>
      </w:r>
    </w:p>
    <w:p w14:paraId="1D988E3C"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color w:val="222222"/>
          <w:sz w:val="16"/>
          <w:szCs w:val="16"/>
          <w:u w:val="single"/>
        </w:rPr>
        <w:t>Responsabili del trattamento:</w:t>
      </w:r>
      <w:r w:rsidRPr="6F217186">
        <w:rPr>
          <w:rFonts w:ascii="Calibri" w:eastAsia="Verdana" w:hAnsi="Calibri" w:cs="Calibri"/>
          <w:color w:val="222222"/>
          <w:sz w:val="16"/>
          <w:szCs w:val="16"/>
        </w:rPr>
        <w:t xml:space="preserve"> (la persona fisica o giuridica, l’autorità pubblica, il servizio o altro organismo che tratta dati personali per conto del titolare del trattamento): </w:t>
      </w:r>
    </w:p>
    <w:p w14:paraId="00956459" w14:textId="77777777" w:rsidR="000918CF" w:rsidRPr="00622D05" w:rsidRDefault="45A3A283" w:rsidP="6F217186">
      <w:pPr>
        <w:pStyle w:val="LO-normal"/>
        <w:widowControl w:val="0"/>
        <w:numPr>
          <w:ilvl w:val="0"/>
          <w:numId w:val="15"/>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fornitori</w:t>
      </w:r>
      <w:proofErr w:type="gramEnd"/>
      <w:r w:rsidRPr="6F217186">
        <w:rPr>
          <w:rFonts w:ascii="Calibri" w:eastAsia="Verdana" w:hAnsi="Calibri" w:cs="Calibri"/>
          <w:color w:val="222222"/>
          <w:sz w:val="16"/>
          <w:szCs w:val="16"/>
        </w:rPr>
        <w:t xml:space="preserve"> di servizi di: informatica, web, consulenti, o altri soggetti che erogano servizi necessari al raggiungimento delle finalità. </w:t>
      </w:r>
    </w:p>
    <w:p w14:paraId="7E3767EB"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color w:val="222222"/>
          <w:sz w:val="16"/>
          <w:szCs w:val="16"/>
          <w:u w:val="single"/>
        </w:rPr>
        <w:t>All’interno dell’organizzazione comunale</w:t>
      </w:r>
      <w:r w:rsidRPr="6F217186">
        <w:rPr>
          <w:rFonts w:ascii="Calibri" w:eastAsia="Verdana" w:hAnsi="Calibri" w:cs="Calibri"/>
          <w:color w:val="222222"/>
          <w:sz w:val="16"/>
          <w:szCs w:val="16"/>
        </w:rPr>
        <w:t xml:space="preserve">: i Suoi dati saranno trattati unicamente da personale espressamente autorizzato dal Titolare, mediante specifiche istruzioni e con adozione di accordo di riservatezza. </w:t>
      </w:r>
    </w:p>
    <w:p w14:paraId="2E9AAE6A"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b/>
          <w:bCs/>
          <w:color w:val="222222"/>
          <w:sz w:val="16"/>
          <w:szCs w:val="16"/>
        </w:rPr>
        <w:t>Diffusione:</w:t>
      </w:r>
      <w:r w:rsidRPr="6F217186">
        <w:rPr>
          <w:rFonts w:ascii="Calibri" w:eastAsia="Verdana" w:hAnsi="Calibri" w:cs="Calibri"/>
          <w:color w:val="222222"/>
          <w:sz w:val="16"/>
          <w:szCs w:val="16"/>
        </w:rPr>
        <w:t xml:space="preserve"> Per effetto di obbligo di legge (in materia di trasparenza </w:t>
      </w:r>
      <w:proofErr w:type="spellStart"/>
      <w:r w:rsidRPr="6F217186">
        <w:rPr>
          <w:rFonts w:ascii="Calibri" w:eastAsia="Verdana" w:hAnsi="Calibri" w:cs="Calibri"/>
          <w:color w:val="222222"/>
          <w:sz w:val="16"/>
          <w:szCs w:val="16"/>
        </w:rPr>
        <w:t>D.Lgs.</w:t>
      </w:r>
      <w:proofErr w:type="spellEnd"/>
      <w:r w:rsidRPr="6F217186">
        <w:rPr>
          <w:rFonts w:ascii="Calibri" w:eastAsia="Verdana" w:hAnsi="Calibri" w:cs="Calibri"/>
          <w:color w:val="222222"/>
          <w:sz w:val="16"/>
          <w:szCs w:val="16"/>
        </w:rPr>
        <w:t xml:space="preserve"> 33/2013, TUEL Testo Unico degli Enti Locali, altra normativa specifica di settore) alcune informazioni potranno essere pubblicate sui canali istituzionali dell’Ente tra cui Amministrazione Trasparente e Albo Pretorio. In caso di diffusione di dati personali a mezzo degli strumenti sopra citati, contemperando le finalità, nel rispetto di quanto previsto dalle Linee guida sulla trasparenza del 2014 dell’Autorità Garante per la Protezione dei Dati Personali, gli stessi, se necessario saranno limitati, anonimizzati, od omessi al fine di non creare pregiudizio alla persona. </w:t>
      </w:r>
    </w:p>
    <w:p w14:paraId="7F21EA40"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b/>
          <w:bCs/>
          <w:color w:val="222222"/>
          <w:sz w:val="16"/>
          <w:szCs w:val="16"/>
        </w:rPr>
        <w:t>Trasferimento dei dati in paesi terzi:</w:t>
      </w:r>
      <w:r w:rsidRPr="6F217186">
        <w:rPr>
          <w:rFonts w:ascii="Calibri" w:eastAsia="Verdana" w:hAnsi="Calibri" w:cs="Calibri"/>
          <w:color w:val="222222"/>
          <w:sz w:val="16"/>
          <w:szCs w:val="16"/>
        </w:rPr>
        <w:t xml:space="preserve"> Il Titolare del trattamento non trasferisce dati personali in Paesi extra UE; Qualora si rendesse necessario un trasferimento di dati personali verso Paesi Extra UE saranno previamente informati i soggetti interessati e adottate adeguate misure di garanzia per il trasferimento nei confronti dei destinatari, che a seconda delle casistiche potranno essere: verifica dell’esistenza di decisioni di adeguatezza per il Paese destinatario da parte della Commissione Europea, sottoscrizione di clausole contrattuali standard, verifica dell’adozione di eventuali misure supplementari in recepimento della raccomandazione 01/2020 EDPB. In deroga a tali garanzie (in </w:t>
      </w:r>
      <w:proofErr w:type="spellStart"/>
      <w:r w:rsidRPr="6F217186">
        <w:rPr>
          <w:rFonts w:ascii="Calibri" w:eastAsia="Verdana" w:hAnsi="Calibri" w:cs="Calibri"/>
          <w:color w:val="222222"/>
          <w:sz w:val="16"/>
          <w:szCs w:val="16"/>
        </w:rPr>
        <w:t>rif.</w:t>
      </w:r>
      <w:proofErr w:type="spellEnd"/>
      <w:r w:rsidRPr="6F217186">
        <w:rPr>
          <w:rFonts w:ascii="Calibri" w:eastAsia="Verdana" w:hAnsi="Calibri" w:cs="Calibri"/>
          <w:color w:val="222222"/>
          <w:sz w:val="16"/>
          <w:szCs w:val="16"/>
        </w:rPr>
        <w:t xml:space="preserve"> all’art. 49 del GDPR), il trasferimento può ritenersi necessario per importanti motivi di interesse pubblico, ove ciò sia applicabile al trattamento dati e riconosciuto dal diritto dell'Unione o dal diritto nazionale.</w:t>
      </w:r>
    </w:p>
    <w:p w14:paraId="53249FF8"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b/>
          <w:bCs/>
          <w:color w:val="222222"/>
          <w:sz w:val="16"/>
          <w:szCs w:val="16"/>
        </w:rPr>
        <w:t>Periodo di conservazione:</w:t>
      </w:r>
      <w:r w:rsidRPr="6F217186">
        <w:rPr>
          <w:rFonts w:ascii="Calibri" w:eastAsia="Verdana" w:hAnsi="Calibri" w:cs="Calibri"/>
          <w:color w:val="222222"/>
          <w:sz w:val="16"/>
          <w:szCs w:val="16"/>
        </w:rPr>
        <w:t xml:space="preserve"> Le segnaliamo che, nel rispetto dei principi di liceità, limitazione delle finalità e minimizzazione dei dati, ai sensi dell’art. 5 del GDPR, il periodo di conservazione dei dati personali è stabilito per un arco di tempo non superiore al conseguimento delle finalità per le quali sono raccolti e trattati e nel rispetto dei tempi obbligatori prescritti dalla legge per i dati, atti e documenti, cartacei o informatici, presenti nei fascicoli procedimentali. I dati potranno essere conservati anche oltre il periodo necessario alle finalità di cui sopra, se ciò si renda necessario per fini di archiviazione nel pubblico interesse, di ricerca storica o a fini statistici, come previsto dagli artt. 5 e 89 del Regolamento UE 2016/679. I tempi di conservazione delle registrazioni sono altresì riscontrabili nel piano di conservazione e scarto comunale. </w:t>
      </w:r>
    </w:p>
    <w:p w14:paraId="3F19DDB6" w14:textId="1CEB73B7" w:rsidR="000918CF" w:rsidRPr="00622D05" w:rsidRDefault="45A3A283" w:rsidP="16E5D225">
      <w:pPr>
        <w:pStyle w:val="LO-normal"/>
        <w:pBdr>
          <w:top w:val="none" w:sz="0" w:space="0" w:color="000000"/>
          <w:left w:val="none" w:sz="0" w:space="0" w:color="000000"/>
          <w:bottom w:val="none" w:sz="0" w:space="0" w:color="000000"/>
          <w:right w:val="none" w:sz="0" w:space="0" w:color="000000"/>
        </w:pBdr>
        <w:rPr>
          <w:rFonts w:ascii="Calibri" w:eastAsia="Verdana" w:hAnsi="Calibri" w:cs="Calibri"/>
          <w:color w:val="0000FF"/>
          <w:sz w:val="16"/>
          <w:szCs w:val="16"/>
          <w:u w:val="single"/>
        </w:rPr>
      </w:pPr>
      <w:r w:rsidRPr="16E5D225">
        <w:rPr>
          <w:rFonts w:ascii="Calibri" w:eastAsia="Verdana" w:hAnsi="Calibri" w:cs="Calibri"/>
          <w:b/>
          <w:bCs/>
          <w:color w:val="222222"/>
          <w:sz w:val="16"/>
          <w:szCs w:val="16"/>
        </w:rPr>
        <w:t xml:space="preserve">Titolare del Trattamento: </w:t>
      </w:r>
      <w:r w:rsidRPr="16E5D225">
        <w:rPr>
          <w:rFonts w:ascii="Calibri" w:eastAsia="Verdana" w:hAnsi="Calibri" w:cs="Calibri"/>
          <w:color w:val="222222"/>
          <w:sz w:val="16"/>
          <w:szCs w:val="16"/>
        </w:rPr>
        <w:t xml:space="preserve">il Titolare del trattamento dei dati, ai sensi della normativa è </w:t>
      </w:r>
      <w:r w:rsidR="5839AF5C" w:rsidRPr="16E5D225">
        <w:rPr>
          <w:rFonts w:ascii="Calibri" w:eastAsia="Verdana" w:hAnsi="Calibri" w:cs="Calibri"/>
          <w:color w:val="222222"/>
          <w:sz w:val="16"/>
          <w:szCs w:val="16"/>
        </w:rPr>
        <w:t xml:space="preserve">il </w:t>
      </w:r>
      <w:r w:rsidR="2E8A626D" w:rsidRPr="16E5D225">
        <w:rPr>
          <w:rFonts w:ascii="Calibri" w:eastAsia="Verdana" w:hAnsi="Calibri" w:cs="Calibri"/>
          <w:color w:val="222222"/>
          <w:sz w:val="16"/>
          <w:szCs w:val="16"/>
        </w:rPr>
        <w:t xml:space="preserve">Comune </w:t>
      </w:r>
      <w:r w:rsidR="669F5A2F" w:rsidRPr="16E5D225">
        <w:rPr>
          <w:rFonts w:ascii="Calibri" w:eastAsia="Verdana" w:hAnsi="Calibri" w:cs="Calibri"/>
          <w:color w:val="222222"/>
          <w:sz w:val="16"/>
          <w:szCs w:val="16"/>
        </w:rPr>
        <w:t>di Mon</w:t>
      </w:r>
      <w:r w:rsidR="30AFDCF1" w:rsidRPr="16E5D225">
        <w:rPr>
          <w:rFonts w:ascii="Calibri" w:eastAsia="Verdana" w:hAnsi="Calibri" w:cs="Calibri"/>
          <w:color w:val="222222"/>
          <w:sz w:val="16"/>
          <w:szCs w:val="16"/>
        </w:rPr>
        <w:t>te</w:t>
      </w:r>
      <w:r w:rsidR="0797D99E" w:rsidRPr="16E5D225">
        <w:rPr>
          <w:rFonts w:ascii="Calibri" w:eastAsia="Verdana" w:hAnsi="Calibri" w:cs="Calibri"/>
          <w:color w:val="222222"/>
          <w:sz w:val="16"/>
          <w:szCs w:val="16"/>
        </w:rPr>
        <w:t>chia</w:t>
      </w:r>
      <w:r w:rsidR="6E0381EF" w:rsidRPr="16E5D225">
        <w:rPr>
          <w:rFonts w:ascii="Calibri" w:eastAsia="Verdana" w:hAnsi="Calibri" w:cs="Calibri"/>
          <w:color w:val="222222"/>
          <w:sz w:val="16"/>
          <w:szCs w:val="16"/>
        </w:rPr>
        <w:t>rugolo</w:t>
      </w:r>
      <w:r w:rsidR="1472228E" w:rsidRPr="16E5D225">
        <w:rPr>
          <w:rFonts w:ascii="Calibri" w:eastAsia="Verdana" w:hAnsi="Calibri" w:cs="Calibri"/>
          <w:color w:val="222222"/>
          <w:sz w:val="16"/>
          <w:szCs w:val="16"/>
        </w:rPr>
        <w:t>,</w:t>
      </w:r>
      <w:r w:rsidR="401D34A9" w:rsidRPr="16E5D225">
        <w:rPr>
          <w:rFonts w:ascii="Calibri" w:eastAsia="Verdana" w:hAnsi="Calibri" w:cs="Calibri"/>
          <w:color w:val="222222"/>
          <w:sz w:val="16"/>
          <w:szCs w:val="16"/>
        </w:rPr>
        <w:t xml:space="preserve"> pia</w:t>
      </w:r>
      <w:r w:rsidR="32F342ED" w:rsidRPr="16E5D225">
        <w:rPr>
          <w:rFonts w:ascii="Calibri" w:eastAsia="Verdana" w:hAnsi="Calibri" w:cs="Calibri"/>
          <w:color w:val="222222"/>
          <w:sz w:val="16"/>
          <w:szCs w:val="16"/>
        </w:rPr>
        <w:t xml:space="preserve">zza </w:t>
      </w:r>
      <w:proofErr w:type="spellStart"/>
      <w:r w:rsidR="51BFF076" w:rsidRPr="16E5D225">
        <w:rPr>
          <w:rFonts w:ascii="Calibri" w:eastAsia="Verdana" w:hAnsi="Calibri" w:cs="Calibri"/>
          <w:color w:val="222222"/>
          <w:sz w:val="16"/>
          <w:szCs w:val="16"/>
        </w:rPr>
        <w:t>Rivasi</w:t>
      </w:r>
      <w:proofErr w:type="spellEnd"/>
      <w:r w:rsidR="51BFF076" w:rsidRPr="16E5D225">
        <w:rPr>
          <w:rFonts w:ascii="Calibri" w:eastAsia="Verdana" w:hAnsi="Calibri" w:cs="Calibri"/>
          <w:color w:val="222222"/>
          <w:sz w:val="16"/>
          <w:szCs w:val="16"/>
        </w:rPr>
        <w:t xml:space="preserve"> </w:t>
      </w:r>
      <w:r w:rsidR="5E15A799" w:rsidRPr="16E5D225">
        <w:rPr>
          <w:rFonts w:ascii="Calibri" w:eastAsia="Verdana" w:hAnsi="Calibri" w:cs="Calibri"/>
          <w:color w:val="222222"/>
          <w:sz w:val="16"/>
          <w:szCs w:val="16"/>
        </w:rPr>
        <w:t xml:space="preserve">3, </w:t>
      </w:r>
      <w:r w:rsidR="58B5F9F6" w:rsidRPr="16E5D225">
        <w:rPr>
          <w:rFonts w:ascii="Calibri" w:eastAsia="Verdana" w:hAnsi="Calibri" w:cs="Calibri"/>
          <w:color w:val="222222"/>
          <w:sz w:val="16"/>
          <w:szCs w:val="16"/>
        </w:rPr>
        <w:t>4</w:t>
      </w:r>
      <w:r w:rsidR="600C17A8" w:rsidRPr="16E5D225">
        <w:rPr>
          <w:rFonts w:ascii="Calibri" w:eastAsia="Verdana" w:hAnsi="Calibri" w:cs="Calibri"/>
          <w:color w:val="222222"/>
          <w:sz w:val="16"/>
          <w:szCs w:val="16"/>
        </w:rPr>
        <w:t>3</w:t>
      </w:r>
      <w:r w:rsidR="1B5B4278" w:rsidRPr="16E5D225">
        <w:rPr>
          <w:rFonts w:ascii="Calibri" w:eastAsia="Verdana" w:hAnsi="Calibri" w:cs="Calibri"/>
          <w:color w:val="222222"/>
          <w:sz w:val="16"/>
          <w:szCs w:val="16"/>
        </w:rPr>
        <w:t>02</w:t>
      </w:r>
      <w:r w:rsidR="4813DF5A" w:rsidRPr="16E5D225">
        <w:rPr>
          <w:rFonts w:ascii="Calibri" w:eastAsia="Verdana" w:hAnsi="Calibri" w:cs="Calibri"/>
          <w:color w:val="222222"/>
          <w:sz w:val="16"/>
          <w:szCs w:val="16"/>
        </w:rPr>
        <w:t>2 Mon</w:t>
      </w:r>
      <w:r w:rsidR="06766637" w:rsidRPr="16E5D225">
        <w:rPr>
          <w:rFonts w:ascii="Calibri" w:eastAsia="Verdana" w:hAnsi="Calibri" w:cs="Calibri"/>
          <w:color w:val="222222"/>
          <w:sz w:val="16"/>
          <w:szCs w:val="16"/>
        </w:rPr>
        <w:t>te</w:t>
      </w:r>
      <w:r w:rsidR="08963455" w:rsidRPr="16E5D225">
        <w:rPr>
          <w:rFonts w:ascii="Calibri" w:eastAsia="Verdana" w:hAnsi="Calibri" w:cs="Calibri"/>
          <w:color w:val="222222"/>
          <w:sz w:val="16"/>
          <w:szCs w:val="16"/>
        </w:rPr>
        <w:t>chiarug</w:t>
      </w:r>
      <w:r w:rsidR="16C4D42D" w:rsidRPr="16E5D225">
        <w:rPr>
          <w:rFonts w:ascii="Calibri" w:eastAsia="Verdana" w:hAnsi="Calibri" w:cs="Calibri"/>
          <w:color w:val="222222"/>
          <w:sz w:val="16"/>
          <w:szCs w:val="16"/>
        </w:rPr>
        <w:t xml:space="preserve">olo </w:t>
      </w:r>
      <w:r w:rsidR="22030E31" w:rsidRPr="16E5D225">
        <w:rPr>
          <w:rFonts w:ascii="Calibri" w:eastAsia="Verdana" w:hAnsi="Calibri" w:cs="Calibri"/>
          <w:color w:val="222222"/>
          <w:sz w:val="16"/>
          <w:szCs w:val="16"/>
        </w:rPr>
        <w:t>(</w:t>
      </w:r>
      <w:r w:rsidR="2BACBBD0" w:rsidRPr="16E5D225">
        <w:rPr>
          <w:rFonts w:ascii="Calibri" w:eastAsia="Verdana" w:hAnsi="Calibri" w:cs="Calibri"/>
          <w:color w:val="222222"/>
          <w:sz w:val="16"/>
          <w:szCs w:val="16"/>
        </w:rPr>
        <w:t>PR)</w:t>
      </w:r>
      <w:r w:rsidRPr="16E5D225">
        <w:rPr>
          <w:rFonts w:ascii="Calibri" w:eastAsia="Verdana" w:hAnsi="Calibri" w:cs="Calibri"/>
          <w:color w:val="222222"/>
          <w:sz w:val="16"/>
          <w:szCs w:val="16"/>
        </w:rPr>
        <w:t xml:space="preserve">. Mediante l’invio di una e-mail al seguente indirizzo </w:t>
      </w:r>
      <w:hyperlink r:id="rId8">
        <w:r w:rsidR="6E1E1415" w:rsidRPr="16E5D225">
          <w:rPr>
            <w:rStyle w:val="Collegamentoipertestuale"/>
            <w:rFonts w:ascii="Calibri" w:eastAsia="Verdana" w:hAnsi="Calibri" w:cs="Calibri"/>
            <w:color w:val="0070C0"/>
            <w:sz w:val="16"/>
            <w:szCs w:val="16"/>
          </w:rPr>
          <w:t>segreteria@comune.montechiarugolo.pr.it</w:t>
        </w:r>
      </w:hyperlink>
      <w:r w:rsidR="6E1E1415" w:rsidRPr="16E5D225">
        <w:rPr>
          <w:rFonts w:ascii="Calibri" w:eastAsia="Verdana" w:hAnsi="Calibri" w:cs="Calibri"/>
          <w:color w:val="222222"/>
          <w:sz w:val="16"/>
          <w:szCs w:val="16"/>
        </w:rPr>
        <w:t xml:space="preserve"> - </w:t>
      </w:r>
      <w:r w:rsidRPr="16E5D225">
        <w:rPr>
          <w:rFonts w:ascii="Calibri" w:eastAsia="Verdana" w:hAnsi="Calibri" w:cs="Calibri"/>
          <w:color w:val="222222"/>
          <w:sz w:val="16"/>
          <w:szCs w:val="16"/>
        </w:rPr>
        <w:t xml:space="preserve">(raggiungibile anche tramite le normali caselle di posta elettronica) o tramite </w:t>
      </w:r>
      <w:proofErr w:type="spellStart"/>
      <w:r w:rsidRPr="16E5D225">
        <w:rPr>
          <w:rFonts w:ascii="Calibri" w:eastAsia="Verdana" w:hAnsi="Calibri" w:cs="Calibri"/>
          <w:color w:val="222222"/>
          <w:sz w:val="16"/>
          <w:szCs w:val="16"/>
        </w:rPr>
        <w:t>pec</w:t>
      </w:r>
      <w:proofErr w:type="spellEnd"/>
      <w:r w:rsidRPr="16E5D225">
        <w:rPr>
          <w:rFonts w:ascii="Calibri" w:eastAsia="Verdana" w:hAnsi="Calibri" w:cs="Calibri"/>
          <w:color w:val="222222"/>
          <w:sz w:val="16"/>
          <w:szCs w:val="16"/>
        </w:rPr>
        <w:t xml:space="preserve"> al seguente indirizzo:</w:t>
      </w:r>
      <w:r w:rsidR="2D79B4C3" w:rsidRPr="16E5D225">
        <w:rPr>
          <w:rFonts w:ascii="Calibri" w:eastAsia="Verdana" w:hAnsi="Calibri" w:cs="Calibri"/>
          <w:sz w:val="16"/>
          <w:szCs w:val="16"/>
        </w:rPr>
        <w:t xml:space="preserve"> </w:t>
      </w:r>
      <w:hyperlink r:id="rId9">
        <w:r w:rsidR="2D79B4C3" w:rsidRPr="16E5D225">
          <w:rPr>
            <w:rStyle w:val="Collegamentoipertestuale"/>
            <w:rFonts w:ascii="Calibri" w:eastAsia="Verdana" w:hAnsi="Calibri" w:cs="Calibri"/>
            <w:color w:val="0070C0"/>
            <w:sz w:val="16"/>
            <w:szCs w:val="16"/>
          </w:rPr>
          <w:t>protocollo@postacert.comune</w:t>
        </w:r>
      </w:hyperlink>
      <w:r w:rsidR="2D79B4C3" w:rsidRPr="16E5D225">
        <w:rPr>
          <w:rFonts w:ascii="Calibri" w:eastAsia="Verdana" w:hAnsi="Calibri" w:cs="Calibri"/>
          <w:color w:val="0070C0"/>
          <w:sz w:val="16"/>
          <w:szCs w:val="16"/>
          <w:u w:val="single"/>
        </w:rPr>
        <w:t>.montechiarugolo.pr.it</w:t>
      </w:r>
      <w:r w:rsidRPr="16E5D225">
        <w:rPr>
          <w:rFonts w:ascii="Calibri" w:eastAsia="Verdana" w:hAnsi="Calibri" w:cs="Calibri"/>
          <w:color w:val="0070C0"/>
          <w:sz w:val="16"/>
          <w:szCs w:val="16"/>
          <w:u w:val="single"/>
        </w:rPr>
        <w:t xml:space="preserve"> </w:t>
      </w:r>
      <w:r w:rsidRPr="16E5D225">
        <w:rPr>
          <w:rFonts w:ascii="Calibri" w:eastAsia="Verdana" w:hAnsi="Calibri" w:cs="Calibri"/>
          <w:color w:val="222222"/>
          <w:sz w:val="16"/>
          <w:szCs w:val="16"/>
        </w:rPr>
        <w:t xml:space="preserve">potrà richiedere maggiori informazioni in merito ai dati conferiti. </w:t>
      </w:r>
    </w:p>
    <w:p w14:paraId="6E42A994" w14:textId="1AE24B18" w:rsidR="000918CF" w:rsidRDefault="000918CF" w:rsidP="16E5D225">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16E5D225">
        <w:rPr>
          <w:rFonts w:ascii="Calibri" w:eastAsia="Verdana" w:hAnsi="Calibri" w:cs="Calibri"/>
          <w:b/>
          <w:bCs/>
          <w:color w:val="222222"/>
          <w:sz w:val="16"/>
          <w:szCs w:val="16"/>
        </w:rPr>
        <w:t xml:space="preserve">Il Responsabile della protezione dei dati (“DPO”): </w:t>
      </w:r>
      <w:r w:rsidR="0039255A" w:rsidRPr="16E5D225">
        <w:rPr>
          <w:rFonts w:ascii="Calibri" w:eastAsia="Verdana" w:hAnsi="Calibri" w:cs="Calibri"/>
          <w:color w:val="222222"/>
          <w:sz w:val="16"/>
          <w:szCs w:val="16"/>
        </w:rPr>
        <w:t>I</w:t>
      </w:r>
      <w:r w:rsidR="00CD1759" w:rsidRPr="16E5D225">
        <w:rPr>
          <w:rFonts w:ascii="Calibri" w:eastAsia="Verdana" w:hAnsi="Calibri" w:cs="Calibri"/>
          <w:color w:val="222222"/>
          <w:sz w:val="16"/>
          <w:szCs w:val="16"/>
        </w:rPr>
        <w:t xml:space="preserve">l Comune di </w:t>
      </w:r>
      <w:r w:rsidR="00156E4D" w:rsidRPr="16E5D225">
        <w:rPr>
          <w:rFonts w:ascii="Calibri" w:eastAsia="Verdana" w:hAnsi="Calibri" w:cs="Calibri"/>
          <w:color w:val="222222"/>
          <w:sz w:val="16"/>
          <w:szCs w:val="16"/>
        </w:rPr>
        <w:t>Montechi</w:t>
      </w:r>
      <w:r w:rsidR="005077F3" w:rsidRPr="16E5D225">
        <w:rPr>
          <w:rFonts w:ascii="Calibri" w:eastAsia="Verdana" w:hAnsi="Calibri" w:cs="Calibri"/>
          <w:color w:val="222222"/>
          <w:sz w:val="16"/>
          <w:szCs w:val="16"/>
        </w:rPr>
        <w:t>arugo</w:t>
      </w:r>
      <w:r w:rsidR="00D156EF" w:rsidRPr="16E5D225">
        <w:rPr>
          <w:rFonts w:ascii="Calibri" w:eastAsia="Verdana" w:hAnsi="Calibri" w:cs="Calibri"/>
          <w:color w:val="222222"/>
          <w:sz w:val="16"/>
          <w:szCs w:val="16"/>
        </w:rPr>
        <w:t>lo</w:t>
      </w:r>
      <w:r w:rsidRPr="16E5D225">
        <w:rPr>
          <w:rFonts w:ascii="Calibri" w:eastAsia="Verdana" w:hAnsi="Calibri" w:cs="Calibri"/>
          <w:color w:val="222222"/>
          <w:sz w:val="16"/>
          <w:szCs w:val="16"/>
        </w:rPr>
        <w:t xml:space="preserve"> ha designato quale Responsabile della protezione dei dati </w:t>
      </w:r>
      <w:r w:rsidR="008A53D0" w:rsidRPr="16E5D225">
        <w:rPr>
          <w:rFonts w:ascii="Calibri" w:eastAsia="Verdana" w:hAnsi="Calibri" w:cs="Calibri"/>
          <w:color w:val="222222"/>
          <w:sz w:val="16"/>
          <w:szCs w:val="16"/>
        </w:rPr>
        <w:t>My Way s.r.l. con sede in via Osti, 3 – 29010 Vernasca (</w:t>
      </w:r>
      <w:proofErr w:type="gramStart"/>
      <w:r w:rsidR="008A53D0" w:rsidRPr="16E5D225">
        <w:rPr>
          <w:rFonts w:ascii="Calibri" w:eastAsia="Verdana" w:hAnsi="Calibri" w:cs="Calibri"/>
          <w:color w:val="222222"/>
          <w:sz w:val="16"/>
          <w:szCs w:val="16"/>
        </w:rPr>
        <w:t>PC)</w:t>
      </w:r>
      <w:r w:rsidR="00217696" w:rsidRPr="16E5D225">
        <w:rPr>
          <w:rFonts w:ascii="Calibri" w:eastAsia="Verdana" w:hAnsi="Calibri" w:cs="Calibri"/>
          <w:color w:val="222222"/>
          <w:sz w:val="16"/>
          <w:szCs w:val="16"/>
        </w:rPr>
        <w:t xml:space="preserve">   </w:t>
      </w:r>
      <w:proofErr w:type="gramEnd"/>
      <w:r w:rsidR="00FA25FC">
        <w:rPr>
          <w:rStyle w:val="Collegamentoipertestuale"/>
          <w:rFonts w:ascii="Calibri" w:eastAsia="Verdana" w:hAnsi="Calibri" w:cs="Calibri"/>
          <w:sz w:val="16"/>
          <w:szCs w:val="16"/>
        </w:rPr>
        <w:fldChar w:fldCharType="begin"/>
      </w:r>
      <w:r w:rsidR="00FA25FC">
        <w:rPr>
          <w:rStyle w:val="Collegamentoipertestuale"/>
          <w:rFonts w:ascii="Calibri" w:eastAsia="Verdana" w:hAnsi="Calibri" w:cs="Calibri"/>
          <w:sz w:val="16"/>
          <w:szCs w:val="16"/>
        </w:rPr>
        <w:instrText xml:space="preserve"> HYPERLINK "mailto:info@mywaysec.com" \h </w:instrText>
      </w:r>
      <w:r w:rsidR="00FA25FC">
        <w:rPr>
          <w:rStyle w:val="Collegamentoipertestuale"/>
          <w:rFonts w:ascii="Calibri" w:eastAsia="Verdana" w:hAnsi="Calibri" w:cs="Calibri"/>
          <w:sz w:val="16"/>
          <w:szCs w:val="16"/>
        </w:rPr>
        <w:fldChar w:fldCharType="separate"/>
      </w:r>
      <w:r w:rsidR="00AC1BB9" w:rsidRPr="16E5D225">
        <w:rPr>
          <w:rStyle w:val="Collegamentoipertestuale"/>
          <w:rFonts w:ascii="Calibri" w:eastAsia="Verdana" w:hAnsi="Calibri" w:cs="Calibri"/>
          <w:sz w:val="16"/>
          <w:szCs w:val="16"/>
        </w:rPr>
        <w:t>info@mywaysec.com</w:t>
      </w:r>
      <w:r w:rsidR="00FA25FC">
        <w:rPr>
          <w:rStyle w:val="Collegamentoipertestuale"/>
          <w:rFonts w:ascii="Calibri" w:eastAsia="Verdana" w:hAnsi="Calibri" w:cs="Calibri"/>
          <w:sz w:val="16"/>
          <w:szCs w:val="16"/>
        </w:rPr>
        <w:fldChar w:fldCharType="end"/>
      </w:r>
      <w:r w:rsidR="00AC1BB9" w:rsidRPr="16E5D225">
        <w:rPr>
          <w:rFonts w:ascii="Calibri" w:eastAsia="Verdana" w:hAnsi="Calibri" w:cs="Calibri"/>
          <w:color w:val="222222"/>
          <w:sz w:val="16"/>
          <w:szCs w:val="16"/>
        </w:rPr>
        <w:t xml:space="preserve"> </w:t>
      </w:r>
      <w:r w:rsidR="00C14BDE" w:rsidRPr="16E5D225">
        <w:rPr>
          <w:rFonts w:ascii="Calibri" w:eastAsia="Verdana" w:hAnsi="Calibri" w:cs="Calibri"/>
          <w:color w:val="222222"/>
          <w:sz w:val="16"/>
          <w:szCs w:val="16"/>
        </w:rPr>
        <w:t xml:space="preserve">- </w:t>
      </w:r>
      <w:hyperlink r:id="rId10">
        <w:r w:rsidR="0014028A" w:rsidRPr="16E5D225">
          <w:rPr>
            <w:rStyle w:val="Collegamentoipertestuale"/>
            <w:rFonts w:ascii="Calibri" w:eastAsia="Verdana" w:hAnsi="Calibri" w:cs="Calibri"/>
            <w:sz w:val="16"/>
            <w:szCs w:val="16"/>
          </w:rPr>
          <w:t>myway@pec-imprese.com</w:t>
        </w:r>
      </w:hyperlink>
      <w:r w:rsidR="0014028A" w:rsidRPr="16E5D225">
        <w:rPr>
          <w:rFonts w:ascii="Calibri" w:eastAsia="Verdana" w:hAnsi="Calibri" w:cs="Calibri"/>
          <w:color w:val="222222"/>
          <w:sz w:val="16"/>
          <w:szCs w:val="16"/>
        </w:rPr>
        <w:t xml:space="preserve"> </w:t>
      </w:r>
    </w:p>
    <w:p w14:paraId="73DEF049"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b/>
          <w:bCs/>
          <w:color w:val="222222"/>
          <w:sz w:val="16"/>
          <w:szCs w:val="16"/>
        </w:rPr>
        <w:t>Reg.to UE 2016/679: Artt. 15, 16, 17, 18, 19, 20, 21, 22 - Diritti dell'Interessato</w:t>
      </w:r>
      <w:r w:rsidRPr="6F217186">
        <w:rPr>
          <w:rFonts w:ascii="Calibri" w:eastAsia="Verdana" w:hAnsi="Calibri" w:cs="Calibri"/>
          <w:color w:val="222222"/>
          <w:sz w:val="16"/>
          <w:szCs w:val="16"/>
        </w:rPr>
        <w:t xml:space="preserve"> </w:t>
      </w:r>
    </w:p>
    <w:p w14:paraId="4AB513E9"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color w:val="222222"/>
          <w:sz w:val="16"/>
          <w:szCs w:val="16"/>
        </w:rPr>
        <w:t xml:space="preserve">1. L'interessato ha diritto di ottenere la conferma dell'esistenza o meno di dati personali che lo riguardano, anche se non ancora registrati, e la loro comunicazione in forma intelligibile. </w:t>
      </w:r>
    </w:p>
    <w:p w14:paraId="1FC9A0FF"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color w:val="222222"/>
          <w:sz w:val="16"/>
          <w:szCs w:val="16"/>
        </w:rPr>
        <w:t xml:space="preserve">2. L'interessato ha diritto di ottenere l'indicazione: </w:t>
      </w:r>
    </w:p>
    <w:p w14:paraId="153217D4" w14:textId="77777777" w:rsidR="000918CF" w:rsidRPr="00622D05" w:rsidRDefault="45A3A283" w:rsidP="6F217186">
      <w:pPr>
        <w:pStyle w:val="LO-normal"/>
        <w:widowControl w:val="0"/>
        <w:numPr>
          <w:ilvl w:val="0"/>
          <w:numId w:val="2"/>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dell'origine</w:t>
      </w:r>
      <w:proofErr w:type="gramEnd"/>
      <w:r w:rsidRPr="6F217186">
        <w:rPr>
          <w:rFonts w:ascii="Calibri" w:eastAsia="Verdana" w:hAnsi="Calibri" w:cs="Calibri"/>
          <w:color w:val="222222"/>
          <w:sz w:val="16"/>
          <w:szCs w:val="16"/>
        </w:rPr>
        <w:t xml:space="preserve"> dei dati personali; </w:t>
      </w:r>
    </w:p>
    <w:p w14:paraId="3DC8D48A" w14:textId="77777777" w:rsidR="000918CF" w:rsidRPr="00622D05" w:rsidRDefault="45A3A283" w:rsidP="6F217186">
      <w:pPr>
        <w:pStyle w:val="LO-normal"/>
        <w:widowControl w:val="0"/>
        <w:numPr>
          <w:ilvl w:val="0"/>
          <w:numId w:val="2"/>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delle</w:t>
      </w:r>
      <w:proofErr w:type="gramEnd"/>
      <w:r w:rsidRPr="6F217186">
        <w:rPr>
          <w:rFonts w:ascii="Calibri" w:eastAsia="Verdana" w:hAnsi="Calibri" w:cs="Calibri"/>
          <w:color w:val="222222"/>
          <w:sz w:val="16"/>
          <w:szCs w:val="16"/>
        </w:rPr>
        <w:t xml:space="preserve"> finalità e modalità del trattamento; </w:t>
      </w:r>
    </w:p>
    <w:p w14:paraId="5C8E98A2" w14:textId="77777777" w:rsidR="000918CF" w:rsidRPr="00622D05" w:rsidRDefault="45A3A283" w:rsidP="6F217186">
      <w:pPr>
        <w:pStyle w:val="LO-normal"/>
        <w:widowControl w:val="0"/>
        <w:numPr>
          <w:ilvl w:val="0"/>
          <w:numId w:val="2"/>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della</w:t>
      </w:r>
      <w:proofErr w:type="gramEnd"/>
      <w:r w:rsidRPr="6F217186">
        <w:rPr>
          <w:rFonts w:ascii="Calibri" w:eastAsia="Verdana" w:hAnsi="Calibri" w:cs="Calibri"/>
          <w:color w:val="222222"/>
          <w:sz w:val="16"/>
          <w:szCs w:val="16"/>
        </w:rPr>
        <w:t xml:space="preserve"> logica applicata in caso di trattamento effettuato con l'ausilio di strumenti elettronici; </w:t>
      </w:r>
    </w:p>
    <w:p w14:paraId="65826B45" w14:textId="77777777" w:rsidR="000918CF" w:rsidRPr="00622D05" w:rsidRDefault="45A3A283" w:rsidP="6F217186">
      <w:pPr>
        <w:pStyle w:val="LO-normal"/>
        <w:widowControl w:val="0"/>
        <w:numPr>
          <w:ilvl w:val="0"/>
          <w:numId w:val="2"/>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degli</w:t>
      </w:r>
      <w:proofErr w:type="gramEnd"/>
      <w:r w:rsidRPr="6F217186">
        <w:rPr>
          <w:rFonts w:ascii="Calibri" w:eastAsia="Verdana" w:hAnsi="Calibri" w:cs="Calibri"/>
          <w:color w:val="222222"/>
          <w:sz w:val="16"/>
          <w:szCs w:val="16"/>
        </w:rPr>
        <w:t xml:space="preserve"> estremi identificativi del titolare, dei responsabili e del rappresentante designato ai sensi dell'articolo 5, comma 2; </w:t>
      </w:r>
    </w:p>
    <w:p w14:paraId="575A2FE6" w14:textId="77777777" w:rsidR="000918CF" w:rsidRPr="00622D05" w:rsidRDefault="45A3A283" w:rsidP="6F217186">
      <w:pPr>
        <w:pStyle w:val="LO-normal"/>
        <w:widowControl w:val="0"/>
        <w:numPr>
          <w:ilvl w:val="0"/>
          <w:numId w:val="2"/>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dei</w:t>
      </w:r>
      <w:proofErr w:type="gramEnd"/>
      <w:r w:rsidRPr="6F217186">
        <w:rPr>
          <w:rFonts w:ascii="Calibri" w:eastAsia="Verdana" w:hAnsi="Calibri" w:cs="Calibri"/>
          <w:color w:val="222222"/>
          <w:sz w:val="16"/>
          <w:szCs w:val="16"/>
        </w:rPr>
        <w:t xml:space="preserve"> soggetti o delle categorie di soggetti ai quali i dati personali possono essere comunicati o che possono venirne a conoscenza in qualità di rappresentante designato nel territorio dello Stato, di responsabili o incaricati. </w:t>
      </w:r>
    </w:p>
    <w:p w14:paraId="39EC71BB"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color w:val="222222"/>
          <w:sz w:val="16"/>
          <w:szCs w:val="16"/>
        </w:rPr>
        <w:t xml:space="preserve">3. L'interessato ha diritto di ottenere, in riferimento alle circostanze specifiche: </w:t>
      </w:r>
    </w:p>
    <w:p w14:paraId="3ED3F158" w14:textId="77777777" w:rsidR="000918CF" w:rsidRPr="00622D05" w:rsidRDefault="45A3A283" w:rsidP="6F217186">
      <w:pPr>
        <w:pStyle w:val="LO-normal"/>
        <w:widowControl w:val="0"/>
        <w:numPr>
          <w:ilvl w:val="0"/>
          <w:numId w:val="10"/>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l'aggiornamento</w:t>
      </w:r>
      <w:proofErr w:type="gramEnd"/>
      <w:r w:rsidRPr="6F217186">
        <w:rPr>
          <w:rFonts w:ascii="Calibri" w:eastAsia="Verdana" w:hAnsi="Calibri" w:cs="Calibri"/>
          <w:color w:val="222222"/>
          <w:sz w:val="16"/>
          <w:szCs w:val="16"/>
        </w:rPr>
        <w:t xml:space="preserve">, la rettificazione ovvero, quando vi ha interesse, l'integrazione dei dati; </w:t>
      </w:r>
    </w:p>
    <w:p w14:paraId="63DE91B6" w14:textId="77777777" w:rsidR="000918CF" w:rsidRPr="00622D05" w:rsidRDefault="45A3A283" w:rsidP="6F217186">
      <w:pPr>
        <w:pStyle w:val="LO-normal"/>
        <w:widowControl w:val="0"/>
        <w:numPr>
          <w:ilvl w:val="0"/>
          <w:numId w:val="10"/>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la</w:t>
      </w:r>
      <w:proofErr w:type="gramEnd"/>
      <w:r w:rsidRPr="6F217186">
        <w:rPr>
          <w:rFonts w:ascii="Calibri" w:eastAsia="Verdana" w:hAnsi="Calibri" w:cs="Calibri"/>
          <w:color w:val="222222"/>
          <w:sz w:val="16"/>
          <w:szCs w:val="16"/>
        </w:rPr>
        <w:t xml:space="preserve"> cancellazione dei dati o la limitazione del trattamento; </w:t>
      </w:r>
    </w:p>
    <w:p w14:paraId="6C88DDAA" w14:textId="77777777" w:rsidR="000918CF" w:rsidRPr="00622D05" w:rsidRDefault="45A3A283" w:rsidP="6F217186">
      <w:pPr>
        <w:pStyle w:val="LO-normal"/>
        <w:widowControl w:val="0"/>
        <w:numPr>
          <w:ilvl w:val="0"/>
          <w:numId w:val="10"/>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l'attestazione</w:t>
      </w:r>
      <w:proofErr w:type="gramEnd"/>
      <w:r w:rsidRPr="6F217186">
        <w:rPr>
          <w:rFonts w:ascii="Calibri" w:eastAsia="Verdana" w:hAnsi="Calibri" w:cs="Calibri"/>
          <w:color w:val="222222"/>
          <w:sz w:val="16"/>
          <w:szCs w:val="16"/>
        </w:rPr>
        <w:t xml:space="preserv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59ACA7D6"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color w:val="222222"/>
          <w:sz w:val="16"/>
          <w:szCs w:val="16"/>
        </w:rPr>
        <w:t xml:space="preserve">4. L'interessato ha diritto di opporsi, in tutto o in parte: </w:t>
      </w:r>
    </w:p>
    <w:p w14:paraId="4FAF97EE" w14:textId="77777777" w:rsidR="000918CF" w:rsidRPr="00622D05" w:rsidRDefault="45A3A283" w:rsidP="6F217186">
      <w:pPr>
        <w:pStyle w:val="LO-normal"/>
        <w:widowControl w:val="0"/>
        <w:numPr>
          <w:ilvl w:val="0"/>
          <w:numId w:val="20"/>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per</w:t>
      </w:r>
      <w:proofErr w:type="gramEnd"/>
      <w:r w:rsidRPr="6F217186">
        <w:rPr>
          <w:rFonts w:ascii="Calibri" w:eastAsia="Verdana" w:hAnsi="Calibri" w:cs="Calibri"/>
          <w:color w:val="222222"/>
          <w:sz w:val="16"/>
          <w:szCs w:val="16"/>
        </w:rPr>
        <w:t xml:space="preserve"> motivi legittimi al trattamento dei dati personali che lo riguardano, ancorché pertinenti allo scopo della raccolta; </w:t>
      </w:r>
    </w:p>
    <w:p w14:paraId="1E64617A" w14:textId="77777777" w:rsidR="000918CF" w:rsidRPr="00622D05" w:rsidRDefault="45A3A283" w:rsidP="6F217186">
      <w:pPr>
        <w:pStyle w:val="LO-normal"/>
        <w:widowControl w:val="0"/>
        <w:numPr>
          <w:ilvl w:val="0"/>
          <w:numId w:val="20"/>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proofErr w:type="gramStart"/>
      <w:r w:rsidRPr="6F217186">
        <w:rPr>
          <w:rFonts w:ascii="Calibri" w:eastAsia="Verdana" w:hAnsi="Calibri" w:cs="Calibri"/>
          <w:color w:val="222222"/>
          <w:sz w:val="16"/>
          <w:szCs w:val="16"/>
        </w:rPr>
        <w:t>al</w:t>
      </w:r>
      <w:proofErr w:type="gramEnd"/>
      <w:r w:rsidRPr="6F217186">
        <w:rPr>
          <w:rFonts w:ascii="Calibri" w:eastAsia="Verdana" w:hAnsi="Calibri" w:cs="Calibri"/>
          <w:color w:val="222222"/>
          <w:sz w:val="16"/>
          <w:szCs w:val="16"/>
        </w:rPr>
        <w:t xml:space="preserve"> trattamento di dati personali che lo riguardano ove è stato conferito un consenso. </w:t>
      </w:r>
    </w:p>
    <w:p w14:paraId="0BFC3AE6" w14:textId="77777777" w:rsidR="000918CF" w:rsidRPr="00622D05" w:rsidRDefault="45A3A283" w:rsidP="6F217186">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6F217186">
        <w:rPr>
          <w:rFonts w:ascii="Calibri" w:eastAsia="Verdana" w:hAnsi="Calibri" w:cs="Calibri"/>
          <w:color w:val="222222"/>
          <w:sz w:val="16"/>
          <w:szCs w:val="16"/>
        </w:rPr>
        <w:t>Reclamo: Gli interessati, ricorrendone i presupposti, hanno, altresì, il diritto di proporre reclamo al Garante quale autorità di controllo secondo le procedure previste https://www.garanteprivacy.it/home/docweb/-/docweb-display/docweb/4535524. Per qualsiasi ulteriore informazione, e per far valere i diritti a Lei riconosciuti dal Regolamento europeo, potrà rivolgersi al titolare del trattamento ai riferimenti sopra riportati.</w:t>
      </w:r>
    </w:p>
    <w:p w14:paraId="796F23C5" w14:textId="3133AC3E" w:rsidR="003A0FBF" w:rsidRPr="00622D05" w:rsidRDefault="003A0FBF" w:rsidP="6F217186">
      <w:pPr>
        <w:jc w:val="center"/>
        <w:rPr>
          <w:rFonts w:ascii="Calibri" w:eastAsia="Calibri" w:hAnsi="Calibri" w:cs="Calibri"/>
          <w:b/>
          <w:bCs/>
          <w:color w:val="000000" w:themeColor="text1"/>
          <w:sz w:val="20"/>
          <w:lang w:val="it"/>
        </w:rPr>
      </w:pPr>
    </w:p>
    <w:sectPr w:rsidR="003A0FBF" w:rsidRPr="00622D05">
      <w:pgSz w:w="11906" w:h="16838"/>
      <w:pgMar w:top="993" w:right="1134" w:bottom="720" w:left="1134"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badi MT Condensed Light">
    <w:altName w:val="Arial"/>
    <w:charset w:val="00"/>
    <w:family w:val="swiss"/>
    <w:pitch w:val="variable"/>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OpenSymbol">
    <w:altName w:val="Arial Unicode MS"/>
    <w:panose1 w:val="05010000000000000000"/>
    <w:charset w:val="00"/>
    <w:family w:val="auto"/>
    <w:pitch w:val="variable"/>
    <w:sig w:usb0="800000AF" w:usb1="1001ECEA" w:usb2="00000000" w:usb3="00000000" w:csb0="00000001" w:csb1="00000000"/>
  </w:font>
  <w:font w:name="TechnicBold">
    <w:charset w:val="02"/>
    <w:family w:val="auto"/>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0">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Mono">
    <w:altName w:val="Courier New"/>
    <w:panose1 w:val="02070409020205020404"/>
    <w:charset w:val="00"/>
    <w:family w:val="modern"/>
    <w:pitch w:val="fixed"/>
    <w:sig w:usb0="E0000AFF" w:usb1="400078FF" w:usb2="00000001" w:usb3="00000000" w:csb0="000001BF" w:csb1="00000000"/>
  </w:font>
  <w:font w:name="Liberation Serif">
    <w:altName w:val="Times New Roman"/>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Wingdings" w:hAnsi="Wingdings" w:cs="Wingdings" w:hint="default"/>
      </w:rPr>
    </w:lvl>
    <w:lvl w:ilvl="1">
      <w:start w:val="1"/>
      <w:numFmt w:val="none"/>
      <w:pStyle w:val="Titolo2"/>
      <w:suff w:val="nothing"/>
      <w:lvlText w:val=""/>
      <w:lvlJc w:val="left"/>
      <w:pPr>
        <w:tabs>
          <w:tab w:val="num" w:pos="0"/>
        </w:tabs>
        <w:ind w:left="576" w:hanging="576"/>
      </w:pPr>
      <w:rPr>
        <w:rFonts w:ascii="Times New Roman" w:eastAsia="Times New Roman" w:hAnsi="Times New Roman" w:cs="Times New Roman" w:hint="default"/>
      </w:r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rPr>
        <w:rFonts w:ascii="Symbol" w:hAnsi="Symbol" w:cs="Symbol" w:hint="default"/>
      </w:rPr>
    </w:lvl>
    <w:lvl w:ilvl="4">
      <w:start w:val="1"/>
      <w:numFmt w:val="none"/>
      <w:pStyle w:val="Titolo5"/>
      <w:suff w:val="nothing"/>
      <w:lvlText w:val=""/>
      <w:lvlJc w:val="left"/>
      <w:pPr>
        <w:tabs>
          <w:tab w:val="num" w:pos="0"/>
        </w:tabs>
        <w:ind w:left="1008" w:hanging="1008"/>
      </w:pPr>
      <w:rPr>
        <w:rFonts w:ascii="Courier New" w:hAnsi="Courier New" w:cs="Courier New" w:hint="default"/>
      </w:r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2B6FF2F"/>
    <w:multiLevelType w:val="hybridMultilevel"/>
    <w:tmpl w:val="FFFFFFFF"/>
    <w:lvl w:ilvl="0" w:tplc="ADA059BA">
      <w:start w:val="2"/>
      <w:numFmt w:val="decimal"/>
      <w:lvlText w:val="%1."/>
      <w:lvlJc w:val="left"/>
      <w:pPr>
        <w:ind w:left="720" w:hanging="360"/>
      </w:pPr>
      <w:rPr>
        <w:rFonts w:ascii="Calibri" w:hAnsi="Calibri" w:hint="default"/>
      </w:rPr>
    </w:lvl>
    <w:lvl w:ilvl="1" w:tplc="C5DADE26">
      <w:start w:val="1"/>
      <w:numFmt w:val="lowerLetter"/>
      <w:lvlText w:val="%2."/>
      <w:lvlJc w:val="left"/>
      <w:pPr>
        <w:ind w:left="1440" w:hanging="360"/>
      </w:pPr>
    </w:lvl>
    <w:lvl w:ilvl="2" w:tplc="EB84C7D0">
      <w:start w:val="1"/>
      <w:numFmt w:val="lowerRoman"/>
      <w:lvlText w:val="%3."/>
      <w:lvlJc w:val="right"/>
      <w:pPr>
        <w:ind w:left="2160" w:hanging="180"/>
      </w:pPr>
    </w:lvl>
    <w:lvl w:ilvl="3" w:tplc="0984804C">
      <w:start w:val="1"/>
      <w:numFmt w:val="decimal"/>
      <w:lvlText w:val="%4."/>
      <w:lvlJc w:val="left"/>
      <w:pPr>
        <w:ind w:left="2880" w:hanging="360"/>
      </w:pPr>
    </w:lvl>
    <w:lvl w:ilvl="4" w:tplc="7BF631BC">
      <w:start w:val="1"/>
      <w:numFmt w:val="lowerLetter"/>
      <w:lvlText w:val="%5."/>
      <w:lvlJc w:val="left"/>
      <w:pPr>
        <w:ind w:left="3600" w:hanging="360"/>
      </w:pPr>
    </w:lvl>
    <w:lvl w:ilvl="5" w:tplc="4206384E">
      <w:start w:val="1"/>
      <w:numFmt w:val="lowerRoman"/>
      <w:lvlText w:val="%6."/>
      <w:lvlJc w:val="right"/>
      <w:pPr>
        <w:ind w:left="4320" w:hanging="180"/>
      </w:pPr>
    </w:lvl>
    <w:lvl w:ilvl="6" w:tplc="90E04B2A">
      <w:start w:val="1"/>
      <w:numFmt w:val="decimal"/>
      <w:lvlText w:val="%7."/>
      <w:lvlJc w:val="left"/>
      <w:pPr>
        <w:ind w:left="5040" w:hanging="360"/>
      </w:pPr>
    </w:lvl>
    <w:lvl w:ilvl="7" w:tplc="E6862138">
      <w:start w:val="1"/>
      <w:numFmt w:val="lowerLetter"/>
      <w:lvlText w:val="%8."/>
      <w:lvlJc w:val="left"/>
      <w:pPr>
        <w:ind w:left="5760" w:hanging="360"/>
      </w:pPr>
    </w:lvl>
    <w:lvl w:ilvl="8" w:tplc="E3DC1F10">
      <w:start w:val="1"/>
      <w:numFmt w:val="lowerRoman"/>
      <w:lvlText w:val="%9."/>
      <w:lvlJc w:val="right"/>
      <w:pPr>
        <w:ind w:left="6480" w:hanging="180"/>
      </w:pPr>
    </w:lvl>
  </w:abstractNum>
  <w:abstractNum w:abstractNumId="2" w15:restartNumberingAfterBreak="0">
    <w:nsid w:val="09A4C775"/>
    <w:multiLevelType w:val="hybridMultilevel"/>
    <w:tmpl w:val="FFFFFFFF"/>
    <w:lvl w:ilvl="0" w:tplc="B806344E">
      <w:start w:val="1"/>
      <w:numFmt w:val="decimal"/>
      <w:lvlText w:val="%1."/>
      <w:lvlJc w:val="left"/>
      <w:pPr>
        <w:ind w:left="720" w:hanging="360"/>
      </w:pPr>
      <w:rPr>
        <w:rFonts w:ascii="Calibri" w:hAnsi="Calibri" w:hint="default"/>
      </w:rPr>
    </w:lvl>
    <w:lvl w:ilvl="1" w:tplc="E3886618">
      <w:start w:val="1"/>
      <w:numFmt w:val="lowerLetter"/>
      <w:lvlText w:val="%2."/>
      <w:lvlJc w:val="left"/>
      <w:pPr>
        <w:ind w:left="1440" w:hanging="360"/>
      </w:pPr>
    </w:lvl>
    <w:lvl w:ilvl="2" w:tplc="02D64E7E">
      <w:start w:val="1"/>
      <w:numFmt w:val="lowerRoman"/>
      <w:lvlText w:val="%3."/>
      <w:lvlJc w:val="right"/>
      <w:pPr>
        <w:ind w:left="2160" w:hanging="180"/>
      </w:pPr>
    </w:lvl>
    <w:lvl w:ilvl="3" w:tplc="A3380EA6">
      <w:start w:val="1"/>
      <w:numFmt w:val="decimal"/>
      <w:lvlText w:val="%4."/>
      <w:lvlJc w:val="left"/>
      <w:pPr>
        <w:ind w:left="2880" w:hanging="360"/>
      </w:pPr>
    </w:lvl>
    <w:lvl w:ilvl="4" w:tplc="4DC6093C">
      <w:start w:val="1"/>
      <w:numFmt w:val="lowerLetter"/>
      <w:lvlText w:val="%5."/>
      <w:lvlJc w:val="left"/>
      <w:pPr>
        <w:ind w:left="3600" w:hanging="360"/>
      </w:pPr>
    </w:lvl>
    <w:lvl w:ilvl="5" w:tplc="9D24F1C0">
      <w:start w:val="1"/>
      <w:numFmt w:val="lowerRoman"/>
      <w:lvlText w:val="%6."/>
      <w:lvlJc w:val="right"/>
      <w:pPr>
        <w:ind w:left="4320" w:hanging="180"/>
      </w:pPr>
    </w:lvl>
    <w:lvl w:ilvl="6" w:tplc="F07431B4">
      <w:start w:val="1"/>
      <w:numFmt w:val="decimal"/>
      <w:lvlText w:val="%7."/>
      <w:lvlJc w:val="left"/>
      <w:pPr>
        <w:ind w:left="5040" w:hanging="360"/>
      </w:pPr>
    </w:lvl>
    <w:lvl w:ilvl="7" w:tplc="44C484E0">
      <w:start w:val="1"/>
      <w:numFmt w:val="lowerLetter"/>
      <w:lvlText w:val="%8."/>
      <w:lvlJc w:val="left"/>
      <w:pPr>
        <w:ind w:left="5760" w:hanging="360"/>
      </w:pPr>
    </w:lvl>
    <w:lvl w:ilvl="8" w:tplc="E8BE443E">
      <w:start w:val="1"/>
      <w:numFmt w:val="lowerRoman"/>
      <w:lvlText w:val="%9."/>
      <w:lvlJc w:val="right"/>
      <w:pPr>
        <w:ind w:left="6480" w:hanging="180"/>
      </w:pPr>
    </w:lvl>
  </w:abstractNum>
  <w:abstractNum w:abstractNumId="3" w15:restartNumberingAfterBreak="0">
    <w:nsid w:val="0F78BF92"/>
    <w:multiLevelType w:val="multilevel"/>
    <w:tmpl w:val="FFFFFFFF"/>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AB00D"/>
    <w:multiLevelType w:val="multilevel"/>
    <w:tmpl w:val="FFFFFFFF"/>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A7A2AA"/>
    <w:multiLevelType w:val="hybridMultilevel"/>
    <w:tmpl w:val="FFFFFFFF"/>
    <w:lvl w:ilvl="0" w:tplc="9E663D72">
      <w:start w:val="1"/>
      <w:numFmt w:val="bullet"/>
      <w:lvlText w:val=""/>
      <w:lvlJc w:val="left"/>
      <w:pPr>
        <w:ind w:left="720" w:hanging="360"/>
      </w:pPr>
      <w:rPr>
        <w:rFonts w:ascii="Symbol" w:hAnsi="Symbol" w:hint="default"/>
      </w:rPr>
    </w:lvl>
    <w:lvl w:ilvl="1" w:tplc="912A8DE4">
      <w:start w:val="1"/>
      <w:numFmt w:val="bullet"/>
      <w:lvlText w:val="o"/>
      <w:lvlJc w:val="left"/>
      <w:pPr>
        <w:ind w:left="1440" w:hanging="360"/>
      </w:pPr>
      <w:rPr>
        <w:rFonts w:ascii="Courier New" w:hAnsi="Courier New" w:hint="default"/>
      </w:rPr>
    </w:lvl>
    <w:lvl w:ilvl="2" w:tplc="C9069AB2">
      <w:start w:val="1"/>
      <w:numFmt w:val="bullet"/>
      <w:lvlText w:val=""/>
      <w:lvlJc w:val="left"/>
      <w:pPr>
        <w:ind w:left="2160" w:hanging="360"/>
      </w:pPr>
      <w:rPr>
        <w:rFonts w:ascii="Wingdings" w:hAnsi="Wingdings" w:hint="default"/>
      </w:rPr>
    </w:lvl>
    <w:lvl w:ilvl="3" w:tplc="0AFCE484">
      <w:start w:val="1"/>
      <w:numFmt w:val="bullet"/>
      <w:lvlText w:val=""/>
      <w:lvlJc w:val="left"/>
      <w:pPr>
        <w:ind w:left="2880" w:hanging="360"/>
      </w:pPr>
      <w:rPr>
        <w:rFonts w:ascii="Symbol" w:hAnsi="Symbol" w:hint="default"/>
      </w:rPr>
    </w:lvl>
    <w:lvl w:ilvl="4" w:tplc="409C11A8">
      <w:start w:val="1"/>
      <w:numFmt w:val="bullet"/>
      <w:lvlText w:val="o"/>
      <w:lvlJc w:val="left"/>
      <w:pPr>
        <w:ind w:left="3600" w:hanging="360"/>
      </w:pPr>
      <w:rPr>
        <w:rFonts w:ascii="Courier New" w:hAnsi="Courier New" w:hint="default"/>
      </w:rPr>
    </w:lvl>
    <w:lvl w:ilvl="5" w:tplc="AB4CEC7E">
      <w:start w:val="1"/>
      <w:numFmt w:val="bullet"/>
      <w:lvlText w:val=""/>
      <w:lvlJc w:val="left"/>
      <w:pPr>
        <w:ind w:left="4320" w:hanging="360"/>
      </w:pPr>
      <w:rPr>
        <w:rFonts w:ascii="Wingdings" w:hAnsi="Wingdings" w:hint="default"/>
      </w:rPr>
    </w:lvl>
    <w:lvl w:ilvl="6" w:tplc="36A00756">
      <w:start w:val="1"/>
      <w:numFmt w:val="bullet"/>
      <w:lvlText w:val=""/>
      <w:lvlJc w:val="left"/>
      <w:pPr>
        <w:ind w:left="5040" w:hanging="360"/>
      </w:pPr>
      <w:rPr>
        <w:rFonts w:ascii="Symbol" w:hAnsi="Symbol" w:hint="default"/>
      </w:rPr>
    </w:lvl>
    <w:lvl w:ilvl="7" w:tplc="D414AD74">
      <w:start w:val="1"/>
      <w:numFmt w:val="bullet"/>
      <w:lvlText w:val="o"/>
      <w:lvlJc w:val="left"/>
      <w:pPr>
        <w:ind w:left="5760" w:hanging="360"/>
      </w:pPr>
      <w:rPr>
        <w:rFonts w:ascii="Courier New" w:hAnsi="Courier New" w:hint="default"/>
      </w:rPr>
    </w:lvl>
    <w:lvl w:ilvl="8" w:tplc="AE3A8A9A">
      <w:start w:val="1"/>
      <w:numFmt w:val="bullet"/>
      <w:lvlText w:val=""/>
      <w:lvlJc w:val="left"/>
      <w:pPr>
        <w:ind w:left="6480" w:hanging="360"/>
      </w:pPr>
      <w:rPr>
        <w:rFonts w:ascii="Wingdings" w:hAnsi="Wingdings" w:hint="default"/>
      </w:rPr>
    </w:lvl>
  </w:abstractNum>
  <w:abstractNum w:abstractNumId="6" w15:restartNumberingAfterBreak="0">
    <w:nsid w:val="1C726DCD"/>
    <w:multiLevelType w:val="hybridMultilevel"/>
    <w:tmpl w:val="359296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545602"/>
    <w:multiLevelType w:val="hybridMultilevel"/>
    <w:tmpl w:val="FFFFFFFF"/>
    <w:lvl w:ilvl="0" w:tplc="B9B29490">
      <w:start w:val="1"/>
      <w:numFmt w:val="decimal"/>
      <w:lvlText w:val="%1."/>
      <w:lvlJc w:val="left"/>
      <w:pPr>
        <w:ind w:left="720" w:hanging="360"/>
      </w:pPr>
    </w:lvl>
    <w:lvl w:ilvl="1" w:tplc="F60E3BA8">
      <w:start w:val="1"/>
      <w:numFmt w:val="lowerLetter"/>
      <w:lvlText w:val="%2."/>
      <w:lvlJc w:val="left"/>
      <w:pPr>
        <w:ind w:left="1440" w:hanging="360"/>
      </w:pPr>
    </w:lvl>
    <w:lvl w:ilvl="2" w:tplc="26D408F2">
      <w:start w:val="1"/>
      <w:numFmt w:val="lowerRoman"/>
      <w:lvlText w:val="%3."/>
      <w:lvlJc w:val="right"/>
      <w:pPr>
        <w:ind w:left="2160" w:hanging="180"/>
      </w:pPr>
    </w:lvl>
    <w:lvl w:ilvl="3" w:tplc="6E6CADF4">
      <w:start w:val="1"/>
      <w:numFmt w:val="decimal"/>
      <w:lvlText w:val="%4."/>
      <w:lvlJc w:val="left"/>
      <w:pPr>
        <w:ind w:left="2880" w:hanging="360"/>
      </w:pPr>
    </w:lvl>
    <w:lvl w:ilvl="4" w:tplc="F5F2D318">
      <w:start w:val="1"/>
      <w:numFmt w:val="lowerLetter"/>
      <w:lvlText w:val="%5."/>
      <w:lvlJc w:val="left"/>
      <w:pPr>
        <w:ind w:left="3600" w:hanging="360"/>
      </w:pPr>
    </w:lvl>
    <w:lvl w:ilvl="5" w:tplc="C276DD04">
      <w:start w:val="1"/>
      <w:numFmt w:val="lowerRoman"/>
      <w:lvlText w:val="%6."/>
      <w:lvlJc w:val="right"/>
      <w:pPr>
        <w:ind w:left="4320" w:hanging="180"/>
      </w:pPr>
    </w:lvl>
    <w:lvl w:ilvl="6" w:tplc="7976417E">
      <w:start w:val="1"/>
      <w:numFmt w:val="decimal"/>
      <w:lvlText w:val="%7."/>
      <w:lvlJc w:val="left"/>
      <w:pPr>
        <w:ind w:left="5040" w:hanging="360"/>
      </w:pPr>
    </w:lvl>
    <w:lvl w:ilvl="7" w:tplc="CAFE2AE4">
      <w:start w:val="1"/>
      <w:numFmt w:val="lowerLetter"/>
      <w:lvlText w:val="%8."/>
      <w:lvlJc w:val="left"/>
      <w:pPr>
        <w:ind w:left="5760" w:hanging="360"/>
      </w:pPr>
    </w:lvl>
    <w:lvl w:ilvl="8" w:tplc="DD28E34A">
      <w:start w:val="1"/>
      <w:numFmt w:val="lowerRoman"/>
      <w:lvlText w:val="%9."/>
      <w:lvlJc w:val="right"/>
      <w:pPr>
        <w:ind w:left="6480" w:hanging="180"/>
      </w:pPr>
    </w:lvl>
  </w:abstractNum>
  <w:abstractNum w:abstractNumId="8" w15:restartNumberingAfterBreak="0">
    <w:nsid w:val="21D46C3B"/>
    <w:multiLevelType w:val="hybridMultilevel"/>
    <w:tmpl w:val="DE3AD1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E46220"/>
    <w:multiLevelType w:val="hybridMultilevel"/>
    <w:tmpl w:val="41F6D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BFCE5D"/>
    <w:multiLevelType w:val="hybridMultilevel"/>
    <w:tmpl w:val="FFFFFFFF"/>
    <w:lvl w:ilvl="0" w:tplc="63B23952">
      <w:start w:val="4"/>
      <w:numFmt w:val="decimal"/>
      <w:lvlText w:val="%1."/>
      <w:lvlJc w:val="left"/>
      <w:pPr>
        <w:ind w:left="720" w:hanging="360"/>
      </w:pPr>
      <w:rPr>
        <w:rFonts w:ascii="Calibri" w:hAnsi="Calibri" w:hint="default"/>
      </w:rPr>
    </w:lvl>
    <w:lvl w:ilvl="1" w:tplc="4740D5CE">
      <w:start w:val="1"/>
      <w:numFmt w:val="lowerLetter"/>
      <w:lvlText w:val="%2."/>
      <w:lvlJc w:val="left"/>
      <w:pPr>
        <w:ind w:left="1440" w:hanging="360"/>
      </w:pPr>
    </w:lvl>
    <w:lvl w:ilvl="2" w:tplc="C3E82BE2">
      <w:start w:val="1"/>
      <w:numFmt w:val="lowerRoman"/>
      <w:lvlText w:val="%3."/>
      <w:lvlJc w:val="right"/>
      <w:pPr>
        <w:ind w:left="2160" w:hanging="180"/>
      </w:pPr>
    </w:lvl>
    <w:lvl w:ilvl="3" w:tplc="EE365212">
      <w:start w:val="1"/>
      <w:numFmt w:val="decimal"/>
      <w:lvlText w:val="%4."/>
      <w:lvlJc w:val="left"/>
      <w:pPr>
        <w:ind w:left="2880" w:hanging="360"/>
      </w:pPr>
    </w:lvl>
    <w:lvl w:ilvl="4" w:tplc="067C286E">
      <w:start w:val="1"/>
      <w:numFmt w:val="lowerLetter"/>
      <w:lvlText w:val="%5."/>
      <w:lvlJc w:val="left"/>
      <w:pPr>
        <w:ind w:left="3600" w:hanging="360"/>
      </w:pPr>
    </w:lvl>
    <w:lvl w:ilvl="5" w:tplc="8072FFBE">
      <w:start w:val="1"/>
      <w:numFmt w:val="lowerRoman"/>
      <w:lvlText w:val="%6."/>
      <w:lvlJc w:val="right"/>
      <w:pPr>
        <w:ind w:left="4320" w:hanging="180"/>
      </w:pPr>
    </w:lvl>
    <w:lvl w:ilvl="6" w:tplc="C7F47FB6">
      <w:start w:val="1"/>
      <w:numFmt w:val="decimal"/>
      <w:lvlText w:val="%7."/>
      <w:lvlJc w:val="left"/>
      <w:pPr>
        <w:ind w:left="5040" w:hanging="360"/>
      </w:pPr>
    </w:lvl>
    <w:lvl w:ilvl="7" w:tplc="EFF88E32">
      <w:start w:val="1"/>
      <w:numFmt w:val="lowerLetter"/>
      <w:lvlText w:val="%8."/>
      <w:lvlJc w:val="left"/>
      <w:pPr>
        <w:ind w:left="5760" w:hanging="360"/>
      </w:pPr>
    </w:lvl>
    <w:lvl w:ilvl="8" w:tplc="87E0259E">
      <w:start w:val="1"/>
      <w:numFmt w:val="lowerRoman"/>
      <w:lvlText w:val="%9."/>
      <w:lvlJc w:val="right"/>
      <w:pPr>
        <w:ind w:left="6480" w:hanging="180"/>
      </w:pPr>
    </w:lvl>
  </w:abstractNum>
  <w:abstractNum w:abstractNumId="11" w15:restartNumberingAfterBreak="0">
    <w:nsid w:val="2D2F2A03"/>
    <w:multiLevelType w:val="hybridMultilevel"/>
    <w:tmpl w:val="3CF05846"/>
    <w:lvl w:ilvl="0" w:tplc="1F78AE2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F53940"/>
    <w:multiLevelType w:val="hybridMultilevel"/>
    <w:tmpl w:val="0688F2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14B738"/>
    <w:multiLevelType w:val="hybridMultilevel"/>
    <w:tmpl w:val="FFFFFFFF"/>
    <w:lvl w:ilvl="0" w:tplc="5050782C">
      <w:start w:val="1"/>
      <w:numFmt w:val="lowerLetter"/>
      <w:lvlText w:val="%1."/>
      <w:lvlJc w:val="left"/>
      <w:pPr>
        <w:ind w:left="1440" w:hanging="360"/>
      </w:pPr>
      <w:rPr>
        <w:rFonts w:ascii="Calibri" w:hAnsi="Calibri" w:hint="default"/>
      </w:rPr>
    </w:lvl>
    <w:lvl w:ilvl="1" w:tplc="B64275EA">
      <w:start w:val="1"/>
      <w:numFmt w:val="lowerLetter"/>
      <w:lvlText w:val="%2."/>
      <w:lvlJc w:val="left"/>
      <w:pPr>
        <w:ind w:left="1440" w:hanging="360"/>
      </w:pPr>
    </w:lvl>
    <w:lvl w:ilvl="2" w:tplc="19448804">
      <w:start w:val="1"/>
      <w:numFmt w:val="lowerRoman"/>
      <w:lvlText w:val="%3."/>
      <w:lvlJc w:val="right"/>
      <w:pPr>
        <w:ind w:left="2160" w:hanging="180"/>
      </w:pPr>
    </w:lvl>
    <w:lvl w:ilvl="3" w:tplc="A6B26AD6">
      <w:start w:val="1"/>
      <w:numFmt w:val="decimal"/>
      <w:lvlText w:val="%4."/>
      <w:lvlJc w:val="left"/>
      <w:pPr>
        <w:ind w:left="2880" w:hanging="360"/>
      </w:pPr>
    </w:lvl>
    <w:lvl w:ilvl="4" w:tplc="0700C414">
      <w:start w:val="1"/>
      <w:numFmt w:val="lowerLetter"/>
      <w:lvlText w:val="%5."/>
      <w:lvlJc w:val="left"/>
      <w:pPr>
        <w:ind w:left="3600" w:hanging="360"/>
      </w:pPr>
    </w:lvl>
    <w:lvl w:ilvl="5" w:tplc="EC200600">
      <w:start w:val="1"/>
      <w:numFmt w:val="lowerRoman"/>
      <w:lvlText w:val="%6."/>
      <w:lvlJc w:val="right"/>
      <w:pPr>
        <w:ind w:left="4320" w:hanging="180"/>
      </w:pPr>
    </w:lvl>
    <w:lvl w:ilvl="6" w:tplc="B1129B3A">
      <w:start w:val="1"/>
      <w:numFmt w:val="decimal"/>
      <w:lvlText w:val="%7."/>
      <w:lvlJc w:val="left"/>
      <w:pPr>
        <w:ind w:left="5040" w:hanging="360"/>
      </w:pPr>
    </w:lvl>
    <w:lvl w:ilvl="7" w:tplc="9B908718">
      <w:start w:val="1"/>
      <w:numFmt w:val="lowerLetter"/>
      <w:lvlText w:val="%8."/>
      <w:lvlJc w:val="left"/>
      <w:pPr>
        <w:ind w:left="5760" w:hanging="360"/>
      </w:pPr>
    </w:lvl>
    <w:lvl w:ilvl="8" w:tplc="2AA09C2C">
      <w:start w:val="1"/>
      <w:numFmt w:val="lowerRoman"/>
      <w:lvlText w:val="%9."/>
      <w:lvlJc w:val="right"/>
      <w:pPr>
        <w:ind w:left="6480" w:hanging="180"/>
      </w:pPr>
    </w:lvl>
  </w:abstractNum>
  <w:abstractNum w:abstractNumId="14" w15:restartNumberingAfterBreak="0">
    <w:nsid w:val="3FA4F61C"/>
    <w:multiLevelType w:val="hybridMultilevel"/>
    <w:tmpl w:val="FFFFFFFF"/>
    <w:lvl w:ilvl="0" w:tplc="F4C0FD2E">
      <w:start w:val="1"/>
      <w:numFmt w:val="lowerLetter"/>
      <w:lvlText w:val="%1."/>
      <w:lvlJc w:val="left"/>
      <w:pPr>
        <w:ind w:left="1080" w:hanging="360"/>
      </w:pPr>
      <w:rPr>
        <w:rFonts w:ascii="Calibri" w:hAnsi="Calibri" w:hint="default"/>
      </w:rPr>
    </w:lvl>
    <w:lvl w:ilvl="1" w:tplc="675A87F6">
      <w:start w:val="1"/>
      <w:numFmt w:val="lowerLetter"/>
      <w:lvlText w:val="%2."/>
      <w:lvlJc w:val="left"/>
      <w:pPr>
        <w:ind w:left="1440" w:hanging="360"/>
      </w:pPr>
    </w:lvl>
    <w:lvl w:ilvl="2" w:tplc="4A16A3DC">
      <w:start w:val="1"/>
      <w:numFmt w:val="lowerRoman"/>
      <w:lvlText w:val="%3."/>
      <w:lvlJc w:val="right"/>
      <w:pPr>
        <w:ind w:left="2160" w:hanging="180"/>
      </w:pPr>
    </w:lvl>
    <w:lvl w:ilvl="3" w:tplc="CA6641B4">
      <w:start w:val="1"/>
      <w:numFmt w:val="decimal"/>
      <w:lvlText w:val="%4."/>
      <w:lvlJc w:val="left"/>
      <w:pPr>
        <w:ind w:left="2880" w:hanging="360"/>
      </w:pPr>
    </w:lvl>
    <w:lvl w:ilvl="4" w:tplc="1D1AB3D6">
      <w:start w:val="1"/>
      <w:numFmt w:val="lowerLetter"/>
      <w:lvlText w:val="%5."/>
      <w:lvlJc w:val="left"/>
      <w:pPr>
        <w:ind w:left="3600" w:hanging="360"/>
      </w:pPr>
    </w:lvl>
    <w:lvl w:ilvl="5" w:tplc="B46C409E">
      <w:start w:val="1"/>
      <w:numFmt w:val="lowerRoman"/>
      <w:lvlText w:val="%6."/>
      <w:lvlJc w:val="right"/>
      <w:pPr>
        <w:ind w:left="4320" w:hanging="180"/>
      </w:pPr>
    </w:lvl>
    <w:lvl w:ilvl="6" w:tplc="7CC049B8">
      <w:start w:val="1"/>
      <w:numFmt w:val="decimal"/>
      <w:lvlText w:val="%7."/>
      <w:lvlJc w:val="left"/>
      <w:pPr>
        <w:ind w:left="5040" w:hanging="360"/>
      </w:pPr>
    </w:lvl>
    <w:lvl w:ilvl="7" w:tplc="866091EA">
      <w:start w:val="1"/>
      <w:numFmt w:val="lowerLetter"/>
      <w:lvlText w:val="%8."/>
      <w:lvlJc w:val="left"/>
      <w:pPr>
        <w:ind w:left="5760" w:hanging="360"/>
      </w:pPr>
    </w:lvl>
    <w:lvl w:ilvl="8" w:tplc="4F3C38AA">
      <w:start w:val="1"/>
      <w:numFmt w:val="lowerRoman"/>
      <w:lvlText w:val="%9."/>
      <w:lvlJc w:val="right"/>
      <w:pPr>
        <w:ind w:left="6480" w:hanging="180"/>
      </w:pPr>
    </w:lvl>
  </w:abstractNum>
  <w:abstractNum w:abstractNumId="15" w15:restartNumberingAfterBreak="0">
    <w:nsid w:val="46C96297"/>
    <w:multiLevelType w:val="hybridMultilevel"/>
    <w:tmpl w:val="EB6638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7D4AE84"/>
    <w:multiLevelType w:val="hybridMultilevel"/>
    <w:tmpl w:val="FFFFFFFF"/>
    <w:lvl w:ilvl="0" w:tplc="FAB483F2">
      <w:start w:val="1"/>
      <w:numFmt w:val="bullet"/>
      <w:lvlText w:val=""/>
      <w:lvlJc w:val="left"/>
      <w:pPr>
        <w:ind w:left="720" w:hanging="360"/>
      </w:pPr>
      <w:rPr>
        <w:rFonts w:ascii="Symbol" w:hAnsi="Symbol" w:hint="default"/>
      </w:rPr>
    </w:lvl>
    <w:lvl w:ilvl="1" w:tplc="74CEA80E">
      <w:start w:val="1"/>
      <w:numFmt w:val="bullet"/>
      <w:lvlText w:val="o"/>
      <w:lvlJc w:val="left"/>
      <w:pPr>
        <w:ind w:left="1440" w:hanging="360"/>
      </w:pPr>
      <w:rPr>
        <w:rFonts w:ascii="Courier New" w:hAnsi="Courier New" w:hint="default"/>
      </w:rPr>
    </w:lvl>
    <w:lvl w:ilvl="2" w:tplc="B5286BF8">
      <w:start w:val="1"/>
      <w:numFmt w:val="bullet"/>
      <w:lvlText w:val=""/>
      <w:lvlJc w:val="left"/>
      <w:pPr>
        <w:ind w:left="2160" w:hanging="360"/>
      </w:pPr>
      <w:rPr>
        <w:rFonts w:ascii="Wingdings" w:hAnsi="Wingdings" w:hint="default"/>
      </w:rPr>
    </w:lvl>
    <w:lvl w:ilvl="3" w:tplc="734A8086">
      <w:start w:val="1"/>
      <w:numFmt w:val="bullet"/>
      <w:lvlText w:val=""/>
      <w:lvlJc w:val="left"/>
      <w:pPr>
        <w:ind w:left="2880" w:hanging="360"/>
      </w:pPr>
      <w:rPr>
        <w:rFonts w:ascii="Symbol" w:hAnsi="Symbol" w:hint="default"/>
      </w:rPr>
    </w:lvl>
    <w:lvl w:ilvl="4" w:tplc="164CE730">
      <w:start w:val="1"/>
      <w:numFmt w:val="bullet"/>
      <w:lvlText w:val="o"/>
      <w:lvlJc w:val="left"/>
      <w:pPr>
        <w:ind w:left="3600" w:hanging="360"/>
      </w:pPr>
      <w:rPr>
        <w:rFonts w:ascii="Courier New" w:hAnsi="Courier New" w:hint="default"/>
      </w:rPr>
    </w:lvl>
    <w:lvl w:ilvl="5" w:tplc="E0C8DA86">
      <w:start w:val="1"/>
      <w:numFmt w:val="bullet"/>
      <w:lvlText w:val=""/>
      <w:lvlJc w:val="left"/>
      <w:pPr>
        <w:ind w:left="4320" w:hanging="360"/>
      </w:pPr>
      <w:rPr>
        <w:rFonts w:ascii="Wingdings" w:hAnsi="Wingdings" w:hint="default"/>
      </w:rPr>
    </w:lvl>
    <w:lvl w:ilvl="6" w:tplc="C6949E9C">
      <w:start w:val="1"/>
      <w:numFmt w:val="bullet"/>
      <w:lvlText w:val=""/>
      <w:lvlJc w:val="left"/>
      <w:pPr>
        <w:ind w:left="5040" w:hanging="360"/>
      </w:pPr>
      <w:rPr>
        <w:rFonts w:ascii="Symbol" w:hAnsi="Symbol" w:hint="default"/>
      </w:rPr>
    </w:lvl>
    <w:lvl w:ilvl="7" w:tplc="6706AF38">
      <w:start w:val="1"/>
      <w:numFmt w:val="bullet"/>
      <w:lvlText w:val="o"/>
      <w:lvlJc w:val="left"/>
      <w:pPr>
        <w:ind w:left="5760" w:hanging="360"/>
      </w:pPr>
      <w:rPr>
        <w:rFonts w:ascii="Courier New" w:hAnsi="Courier New" w:hint="default"/>
      </w:rPr>
    </w:lvl>
    <w:lvl w:ilvl="8" w:tplc="A4969C66">
      <w:start w:val="1"/>
      <w:numFmt w:val="bullet"/>
      <w:lvlText w:val=""/>
      <w:lvlJc w:val="left"/>
      <w:pPr>
        <w:ind w:left="6480" w:hanging="360"/>
      </w:pPr>
      <w:rPr>
        <w:rFonts w:ascii="Wingdings" w:hAnsi="Wingdings" w:hint="default"/>
      </w:rPr>
    </w:lvl>
  </w:abstractNum>
  <w:abstractNum w:abstractNumId="17" w15:restartNumberingAfterBreak="0">
    <w:nsid w:val="61A67570"/>
    <w:multiLevelType w:val="hybridMultilevel"/>
    <w:tmpl w:val="FFFFFFFF"/>
    <w:lvl w:ilvl="0" w:tplc="B5DEBA04">
      <w:start w:val="1"/>
      <w:numFmt w:val="decimal"/>
      <w:lvlText w:val="%1-"/>
      <w:lvlJc w:val="left"/>
      <w:pPr>
        <w:ind w:left="720" w:hanging="360"/>
      </w:pPr>
    </w:lvl>
    <w:lvl w:ilvl="1" w:tplc="B2249C88">
      <w:start w:val="1"/>
      <w:numFmt w:val="lowerLetter"/>
      <w:lvlText w:val="%2."/>
      <w:lvlJc w:val="left"/>
      <w:pPr>
        <w:ind w:left="1440" w:hanging="360"/>
      </w:pPr>
    </w:lvl>
    <w:lvl w:ilvl="2" w:tplc="90B03E1C">
      <w:start w:val="1"/>
      <w:numFmt w:val="lowerRoman"/>
      <w:lvlText w:val="%3."/>
      <w:lvlJc w:val="right"/>
      <w:pPr>
        <w:ind w:left="2160" w:hanging="180"/>
      </w:pPr>
    </w:lvl>
    <w:lvl w:ilvl="3" w:tplc="034A805C">
      <w:start w:val="1"/>
      <w:numFmt w:val="decimal"/>
      <w:lvlText w:val="%4."/>
      <w:lvlJc w:val="left"/>
      <w:pPr>
        <w:ind w:left="2880" w:hanging="360"/>
      </w:pPr>
    </w:lvl>
    <w:lvl w:ilvl="4" w:tplc="A97EC7F4">
      <w:start w:val="1"/>
      <w:numFmt w:val="lowerLetter"/>
      <w:lvlText w:val="%5."/>
      <w:lvlJc w:val="left"/>
      <w:pPr>
        <w:ind w:left="3600" w:hanging="360"/>
      </w:pPr>
    </w:lvl>
    <w:lvl w:ilvl="5" w:tplc="6BA4D0FE">
      <w:start w:val="1"/>
      <w:numFmt w:val="lowerRoman"/>
      <w:lvlText w:val="%6."/>
      <w:lvlJc w:val="right"/>
      <w:pPr>
        <w:ind w:left="4320" w:hanging="180"/>
      </w:pPr>
    </w:lvl>
    <w:lvl w:ilvl="6" w:tplc="27261F2E">
      <w:start w:val="1"/>
      <w:numFmt w:val="decimal"/>
      <w:lvlText w:val="%7."/>
      <w:lvlJc w:val="left"/>
      <w:pPr>
        <w:ind w:left="5040" w:hanging="360"/>
      </w:pPr>
    </w:lvl>
    <w:lvl w:ilvl="7" w:tplc="7C343E22">
      <w:start w:val="1"/>
      <w:numFmt w:val="lowerLetter"/>
      <w:lvlText w:val="%8."/>
      <w:lvlJc w:val="left"/>
      <w:pPr>
        <w:ind w:left="5760" w:hanging="360"/>
      </w:pPr>
    </w:lvl>
    <w:lvl w:ilvl="8" w:tplc="E870C592">
      <w:start w:val="1"/>
      <w:numFmt w:val="lowerRoman"/>
      <w:lvlText w:val="%9."/>
      <w:lvlJc w:val="right"/>
      <w:pPr>
        <w:ind w:left="6480" w:hanging="180"/>
      </w:pPr>
    </w:lvl>
  </w:abstractNum>
  <w:abstractNum w:abstractNumId="18" w15:restartNumberingAfterBreak="0">
    <w:nsid w:val="6C0BC95D"/>
    <w:multiLevelType w:val="hybridMultilevel"/>
    <w:tmpl w:val="FFFFFFFF"/>
    <w:lvl w:ilvl="0" w:tplc="8B3AA4EA">
      <w:start w:val="1"/>
      <w:numFmt w:val="bullet"/>
      <w:lvlText w:val=""/>
      <w:lvlJc w:val="left"/>
      <w:pPr>
        <w:ind w:left="720" w:hanging="360"/>
      </w:pPr>
      <w:rPr>
        <w:rFonts w:ascii="Symbol" w:hAnsi="Symbol" w:hint="default"/>
      </w:rPr>
    </w:lvl>
    <w:lvl w:ilvl="1" w:tplc="59185866">
      <w:start w:val="1"/>
      <w:numFmt w:val="bullet"/>
      <w:lvlText w:val="o"/>
      <w:lvlJc w:val="left"/>
      <w:pPr>
        <w:ind w:left="1440" w:hanging="360"/>
      </w:pPr>
      <w:rPr>
        <w:rFonts w:ascii="Courier New" w:hAnsi="Courier New" w:hint="default"/>
      </w:rPr>
    </w:lvl>
    <w:lvl w:ilvl="2" w:tplc="9FC834EA">
      <w:start w:val="1"/>
      <w:numFmt w:val="bullet"/>
      <w:lvlText w:val=""/>
      <w:lvlJc w:val="left"/>
      <w:pPr>
        <w:ind w:left="2160" w:hanging="360"/>
      </w:pPr>
      <w:rPr>
        <w:rFonts w:ascii="Wingdings" w:hAnsi="Wingdings" w:hint="default"/>
      </w:rPr>
    </w:lvl>
    <w:lvl w:ilvl="3" w:tplc="855C8E08">
      <w:start w:val="1"/>
      <w:numFmt w:val="bullet"/>
      <w:lvlText w:val=""/>
      <w:lvlJc w:val="left"/>
      <w:pPr>
        <w:ind w:left="2880" w:hanging="360"/>
      </w:pPr>
      <w:rPr>
        <w:rFonts w:ascii="Symbol" w:hAnsi="Symbol" w:hint="default"/>
      </w:rPr>
    </w:lvl>
    <w:lvl w:ilvl="4" w:tplc="747AE268">
      <w:start w:val="1"/>
      <w:numFmt w:val="bullet"/>
      <w:lvlText w:val="o"/>
      <w:lvlJc w:val="left"/>
      <w:pPr>
        <w:ind w:left="3600" w:hanging="360"/>
      </w:pPr>
      <w:rPr>
        <w:rFonts w:ascii="Courier New" w:hAnsi="Courier New" w:hint="default"/>
      </w:rPr>
    </w:lvl>
    <w:lvl w:ilvl="5" w:tplc="74683366">
      <w:start w:val="1"/>
      <w:numFmt w:val="bullet"/>
      <w:lvlText w:val=""/>
      <w:lvlJc w:val="left"/>
      <w:pPr>
        <w:ind w:left="4320" w:hanging="360"/>
      </w:pPr>
      <w:rPr>
        <w:rFonts w:ascii="Wingdings" w:hAnsi="Wingdings" w:hint="default"/>
      </w:rPr>
    </w:lvl>
    <w:lvl w:ilvl="6" w:tplc="1A3EFB04">
      <w:start w:val="1"/>
      <w:numFmt w:val="bullet"/>
      <w:lvlText w:val=""/>
      <w:lvlJc w:val="left"/>
      <w:pPr>
        <w:ind w:left="5040" w:hanging="360"/>
      </w:pPr>
      <w:rPr>
        <w:rFonts w:ascii="Symbol" w:hAnsi="Symbol" w:hint="default"/>
      </w:rPr>
    </w:lvl>
    <w:lvl w:ilvl="7" w:tplc="72C8E7B6">
      <w:start w:val="1"/>
      <w:numFmt w:val="bullet"/>
      <w:lvlText w:val="o"/>
      <w:lvlJc w:val="left"/>
      <w:pPr>
        <w:ind w:left="5760" w:hanging="360"/>
      </w:pPr>
      <w:rPr>
        <w:rFonts w:ascii="Courier New" w:hAnsi="Courier New" w:hint="default"/>
      </w:rPr>
    </w:lvl>
    <w:lvl w:ilvl="8" w:tplc="E0606A6A">
      <w:start w:val="1"/>
      <w:numFmt w:val="bullet"/>
      <w:lvlText w:val=""/>
      <w:lvlJc w:val="left"/>
      <w:pPr>
        <w:ind w:left="6480" w:hanging="360"/>
      </w:pPr>
      <w:rPr>
        <w:rFonts w:ascii="Wingdings" w:hAnsi="Wingdings" w:hint="default"/>
      </w:rPr>
    </w:lvl>
  </w:abstractNum>
  <w:abstractNum w:abstractNumId="19" w15:restartNumberingAfterBreak="0">
    <w:nsid w:val="73201E95"/>
    <w:multiLevelType w:val="hybridMultilevel"/>
    <w:tmpl w:val="FFFFFFFF"/>
    <w:lvl w:ilvl="0" w:tplc="3E1E9384">
      <w:start w:val="1"/>
      <w:numFmt w:val="bullet"/>
      <w:lvlText w:val=""/>
      <w:lvlJc w:val="left"/>
      <w:pPr>
        <w:ind w:left="720" w:hanging="360"/>
      </w:pPr>
      <w:rPr>
        <w:rFonts w:ascii="Symbol" w:hAnsi="Symbol" w:hint="default"/>
      </w:rPr>
    </w:lvl>
    <w:lvl w:ilvl="1" w:tplc="ACD031CC">
      <w:start w:val="1"/>
      <w:numFmt w:val="bullet"/>
      <w:lvlText w:val="o"/>
      <w:lvlJc w:val="left"/>
      <w:pPr>
        <w:ind w:left="1440" w:hanging="360"/>
      </w:pPr>
      <w:rPr>
        <w:rFonts w:ascii="Courier New" w:hAnsi="Courier New" w:hint="default"/>
      </w:rPr>
    </w:lvl>
    <w:lvl w:ilvl="2" w:tplc="A4CCC71E">
      <w:start w:val="1"/>
      <w:numFmt w:val="bullet"/>
      <w:lvlText w:val=""/>
      <w:lvlJc w:val="left"/>
      <w:pPr>
        <w:ind w:left="2160" w:hanging="360"/>
      </w:pPr>
      <w:rPr>
        <w:rFonts w:ascii="Wingdings" w:hAnsi="Wingdings" w:hint="default"/>
      </w:rPr>
    </w:lvl>
    <w:lvl w:ilvl="3" w:tplc="675A624C">
      <w:start w:val="1"/>
      <w:numFmt w:val="bullet"/>
      <w:lvlText w:val=""/>
      <w:lvlJc w:val="left"/>
      <w:pPr>
        <w:ind w:left="2880" w:hanging="360"/>
      </w:pPr>
      <w:rPr>
        <w:rFonts w:ascii="Symbol" w:hAnsi="Symbol" w:hint="default"/>
      </w:rPr>
    </w:lvl>
    <w:lvl w:ilvl="4" w:tplc="8A625546">
      <w:start w:val="1"/>
      <w:numFmt w:val="bullet"/>
      <w:lvlText w:val="o"/>
      <w:lvlJc w:val="left"/>
      <w:pPr>
        <w:ind w:left="3600" w:hanging="360"/>
      </w:pPr>
      <w:rPr>
        <w:rFonts w:ascii="Courier New" w:hAnsi="Courier New" w:hint="default"/>
      </w:rPr>
    </w:lvl>
    <w:lvl w:ilvl="5" w:tplc="C85E73EC">
      <w:start w:val="1"/>
      <w:numFmt w:val="bullet"/>
      <w:lvlText w:val=""/>
      <w:lvlJc w:val="left"/>
      <w:pPr>
        <w:ind w:left="4320" w:hanging="360"/>
      </w:pPr>
      <w:rPr>
        <w:rFonts w:ascii="Wingdings" w:hAnsi="Wingdings" w:hint="default"/>
      </w:rPr>
    </w:lvl>
    <w:lvl w:ilvl="6" w:tplc="821A99C0">
      <w:start w:val="1"/>
      <w:numFmt w:val="bullet"/>
      <w:lvlText w:val=""/>
      <w:lvlJc w:val="left"/>
      <w:pPr>
        <w:ind w:left="5040" w:hanging="360"/>
      </w:pPr>
      <w:rPr>
        <w:rFonts w:ascii="Symbol" w:hAnsi="Symbol" w:hint="default"/>
      </w:rPr>
    </w:lvl>
    <w:lvl w:ilvl="7" w:tplc="C88C4F8C">
      <w:start w:val="1"/>
      <w:numFmt w:val="bullet"/>
      <w:lvlText w:val="o"/>
      <w:lvlJc w:val="left"/>
      <w:pPr>
        <w:ind w:left="5760" w:hanging="360"/>
      </w:pPr>
      <w:rPr>
        <w:rFonts w:ascii="Courier New" w:hAnsi="Courier New" w:hint="default"/>
      </w:rPr>
    </w:lvl>
    <w:lvl w:ilvl="8" w:tplc="100AB4C8">
      <w:start w:val="1"/>
      <w:numFmt w:val="bullet"/>
      <w:lvlText w:val=""/>
      <w:lvlJc w:val="left"/>
      <w:pPr>
        <w:ind w:left="6480" w:hanging="360"/>
      </w:pPr>
      <w:rPr>
        <w:rFonts w:ascii="Wingdings" w:hAnsi="Wingdings" w:hint="default"/>
      </w:rPr>
    </w:lvl>
  </w:abstractNum>
  <w:abstractNum w:abstractNumId="20" w15:restartNumberingAfterBreak="0">
    <w:nsid w:val="78100E8F"/>
    <w:multiLevelType w:val="hybridMultilevel"/>
    <w:tmpl w:val="FFFFFFFF"/>
    <w:lvl w:ilvl="0" w:tplc="60249E42">
      <w:start w:val="1"/>
      <w:numFmt w:val="lowerLetter"/>
      <w:lvlText w:val="%1."/>
      <w:lvlJc w:val="left"/>
      <w:pPr>
        <w:ind w:left="1080" w:hanging="360"/>
      </w:pPr>
      <w:rPr>
        <w:rFonts w:ascii="Calibri" w:hAnsi="Calibri" w:hint="default"/>
      </w:rPr>
    </w:lvl>
    <w:lvl w:ilvl="1" w:tplc="C49C28EA">
      <w:start w:val="1"/>
      <w:numFmt w:val="lowerLetter"/>
      <w:lvlText w:val="%2."/>
      <w:lvlJc w:val="left"/>
      <w:pPr>
        <w:ind w:left="1440" w:hanging="360"/>
      </w:pPr>
    </w:lvl>
    <w:lvl w:ilvl="2" w:tplc="20C0A7F2">
      <w:start w:val="1"/>
      <w:numFmt w:val="lowerRoman"/>
      <w:lvlText w:val="%3."/>
      <w:lvlJc w:val="right"/>
      <w:pPr>
        <w:ind w:left="2160" w:hanging="180"/>
      </w:pPr>
    </w:lvl>
    <w:lvl w:ilvl="3" w:tplc="93767ECC">
      <w:start w:val="1"/>
      <w:numFmt w:val="decimal"/>
      <w:lvlText w:val="%4."/>
      <w:lvlJc w:val="left"/>
      <w:pPr>
        <w:ind w:left="2880" w:hanging="360"/>
      </w:pPr>
    </w:lvl>
    <w:lvl w:ilvl="4" w:tplc="BA364CD8">
      <w:start w:val="1"/>
      <w:numFmt w:val="lowerLetter"/>
      <w:lvlText w:val="%5."/>
      <w:lvlJc w:val="left"/>
      <w:pPr>
        <w:ind w:left="3600" w:hanging="360"/>
      </w:pPr>
    </w:lvl>
    <w:lvl w:ilvl="5" w:tplc="5EC88DF6">
      <w:start w:val="1"/>
      <w:numFmt w:val="lowerRoman"/>
      <w:lvlText w:val="%6."/>
      <w:lvlJc w:val="right"/>
      <w:pPr>
        <w:ind w:left="4320" w:hanging="180"/>
      </w:pPr>
    </w:lvl>
    <w:lvl w:ilvl="6" w:tplc="9E12819C">
      <w:start w:val="1"/>
      <w:numFmt w:val="decimal"/>
      <w:lvlText w:val="%7."/>
      <w:lvlJc w:val="left"/>
      <w:pPr>
        <w:ind w:left="5040" w:hanging="360"/>
      </w:pPr>
    </w:lvl>
    <w:lvl w:ilvl="7" w:tplc="CF7440C4">
      <w:start w:val="1"/>
      <w:numFmt w:val="lowerLetter"/>
      <w:lvlText w:val="%8."/>
      <w:lvlJc w:val="left"/>
      <w:pPr>
        <w:ind w:left="5760" w:hanging="360"/>
      </w:pPr>
    </w:lvl>
    <w:lvl w:ilvl="8" w:tplc="1B6C820A">
      <w:start w:val="1"/>
      <w:numFmt w:val="lowerRoman"/>
      <w:lvlText w:val="%9."/>
      <w:lvlJc w:val="right"/>
      <w:pPr>
        <w:ind w:left="6480" w:hanging="180"/>
      </w:pPr>
    </w:lvl>
  </w:abstractNum>
  <w:abstractNum w:abstractNumId="21" w15:restartNumberingAfterBreak="0">
    <w:nsid w:val="785A3097"/>
    <w:multiLevelType w:val="hybridMultilevel"/>
    <w:tmpl w:val="FFFFFFFF"/>
    <w:lvl w:ilvl="0" w:tplc="DFD47DEE">
      <w:start w:val="1"/>
      <w:numFmt w:val="lowerLetter"/>
      <w:lvlText w:val="%1."/>
      <w:lvlJc w:val="left"/>
      <w:pPr>
        <w:ind w:left="1080" w:hanging="360"/>
      </w:pPr>
      <w:rPr>
        <w:rFonts w:ascii="Calibri" w:hAnsi="Calibri" w:hint="default"/>
      </w:rPr>
    </w:lvl>
    <w:lvl w:ilvl="1" w:tplc="AF2CB12C">
      <w:start w:val="1"/>
      <w:numFmt w:val="lowerLetter"/>
      <w:lvlText w:val="%2."/>
      <w:lvlJc w:val="left"/>
      <w:pPr>
        <w:ind w:left="1440" w:hanging="360"/>
      </w:pPr>
    </w:lvl>
    <w:lvl w:ilvl="2" w:tplc="690A1896">
      <w:start w:val="1"/>
      <w:numFmt w:val="lowerRoman"/>
      <w:lvlText w:val="%3."/>
      <w:lvlJc w:val="right"/>
      <w:pPr>
        <w:ind w:left="2160" w:hanging="180"/>
      </w:pPr>
    </w:lvl>
    <w:lvl w:ilvl="3" w:tplc="8E329226">
      <w:start w:val="1"/>
      <w:numFmt w:val="decimal"/>
      <w:lvlText w:val="%4."/>
      <w:lvlJc w:val="left"/>
      <w:pPr>
        <w:ind w:left="2880" w:hanging="360"/>
      </w:pPr>
    </w:lvl>
    <w:lvl w:ilvl="4" w:tplc="2DC43BA8">
      <w:start w:val="1"/>
      <w:numFmt w:val="lowerLetter"/>
      <w:lvlText w:val="%5."/>
      <w:lvlJc w:val="left"/>
      <w:pPr>
        <w:ind w:left="3600" w:hanging="360"/>
      </w:pPr>
    </w:lvl>
    <w:lvl w:ilvl="5" w:tplc="226C13E2">
      <w:start w:val="1"/>
      <w:numFmt w:val="lowerRoman"/>
      <w:lvlText w:val="%6."/>
      <w:lvlJc w:val="right"/>
      <w:pPr>
        <w:ind w:left="4320" w:hanging="180"/>
      </w:pPr>
    </w:lvl>
    <w:lvl w:ilvl="6" w:tplc="0740918A">
      <w:start w:val="1"/>
      <w:numFmt w:val="decimal"/>
      <w:lvlText w:val="%7."/>
      <w:lvlJc w:val="left"/>
      <w:pPr>
        <w:ind w:left="5040" w:hanging="360"/>
      </w:pPr>
    </w:lvl>
    <w:lvl w:ilvl="7" w:tplc="E4F89956">
      <w:start w:val="1"/>
      <w:numFmt w:val="lowerLetter"/>
      <w:lvlText w:val="%8."/>
      <w:lvlJc w:val="left"/>
      <w:pPr>
        <w:ind w:left="5760" w:hanging="360"/>
      </w:pPr>
    </w:lvl>
    <w:lvl w:ilvl="8" w:tplc="04406D1E">
      <w:start w:val="1"/>
      <w:numFmt w:val="lowerRoman"/>
      <w:lvlText w:val="%9."/>
      <w:lvlJc w:val="right"/>
      <w:pPr>
        <w:ind w:left="6480" w:hanging="180"/>
      </w:pPr>
    </w:lvl>
  </w:abstractNum>
  <w:abstractNum w:abstractNumId="22" w15:restartNumberingAfterBreak="0">
    <w:nsid w:val="7C28576D"/>
    <w:multiLevelType w:val="hybridMultilevel"/>
    <w:tmpl w:val="F086DD5C"/>
    <w:lvl w:ilvl="0" w:tplc="2CD082C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83BA78"/>
    <w:multiLevelType w:val="hybridMultilevel"/>
    <w:tmpl w:val="FFFFFFFF"/>
    <w:lvl w:ilvl="0" w:tplc="0F048D6C">
      <w:start w:val="3"/>
      <w:numFmt w:val="decimal"/>
      <w:lvlText w:val="%1."/>
      <w:lvlJc w:val="left"/>
      <w:pPr>
        <w:ind w:left="720" w:hanging="360"/>
      </w:pPr>
      <w:rPr>
        <w:rFonts w:ascii="Calibri" w:hAnsi="Calibri" w:hint="default"/>
      </w:rPr>
    </w:lvl>
    <w:lvl w:ilvl="1" w:tplc="EFAE64CC">
      <w:start w:val="1"/>
      <w:numFmt w:val="lowerLetter"/>
      <w:lvlText w:val="%2."/>
      <w:lvlJc w:val="left"/>
      <w:pPr>
        <w:ind w:left="1440" w:hanging="360"/>
      </w:pPr>
    </w:lvl>
    <w:lvl w:ilvl="2" w:tplc="3C5ADD36">
      <w:start w:val="1"/>
      <w:numFmt w:val="lowerRoman"/>
      <w:lvlText w:val="%3."/>
      <w:lvlJc w:val="right"/>
      <w:pPr>
        <w:ind w:left="2160" w:hanging="180"/>
      </w:pPr>
    </w:lvl>
    <w:lvl w:ilvl="3" w:tplc="1C86A2D8">
      <w:start w:val="1"/>
      <w:numFmt w:val="decimal"/>
      <w:lvlText w:val="%4."/>
      <w:lvlJc w:val="left"/>
      <w:pPr>
        <w:ind w:left="2880" w:hanging="360"/>
      </w:pPr>
    </w:lvl>
    <w:lvl w:ilvl="4" w:tplc="CE785B76">
      <w:start w:val="1"/>
      <w:numFmt w:val="lowerLetter"/>
      <w:lvlText w:val="%5."/>
      <w:lvlJc w:val="left"/>
      <w:pPr>
        <w:ind w:left="3600" w:hanging="360"/>
      </w:pPr>
    </w:lvl>
    <w:lvl w:ilvl="5" w:tplc="4186210A">
      <w:start w:val="1"/>
      <w:numFmt w:val="lowerRoman"/>
      <w:lvlText w:val="%6."/>
      <w:lvlJc w:val="right"/>
      <w:pPr>
        <w:ind w:left="4320" w:hanging="180"/>
      </w:pPr>
    </w:lvl>
    <w:lvl w:ilvl="6" w:tplc="FF00654C">
      <w:start w:val="1"/>
      <w:numFmt w:val="decimal"/>
      <w:lvlText w:val="%7."/>
      <w:lvlJc w:val="left"/>
      <w:pPr>
        <w:ind w:left="5040" w:hanging="360"/>
      </w:pPr>
    </w:lvl>
    <w:lvl w:ilvl="7" w:tplc="7DF0E110">
      <w:start w:val="1"/>
      <w:numFmt w:val="lowerLetter"/>
      <w:lvlText w:val="%8."/>
      <w:lvlJc w:val="left"/>
      <w:pPr>
        <w:ind w:left="5760" w:hanging="360"/>
      </w:pPr>
    </w:lvl>
    <w:lvl w:ilvl="8" w:tplc="D214CCEC">
      <w:start w:val="1"/>
      <w:numFmt w:val="lowerRoman"/>
      <w:lvlText w:val="%9."/>
      <w:lvlJc w:val="right"/>
      <w:pPr>
        <w:ind w:left="6480" w:hanging="180"/>
      </w:pPr>
    </w:lvl>
  </w:abstractNum>
  <w:abstractNum w:abstractNumId="24" w15:restartNumberingAfterBreak="0">
    <w:nsid w:val="7E3F114C"/>
    <w:multiLevelType w:val="hybridMultilevel"/>
    <w:tmpl w:val="79565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9"/>
  </w:num>
  <w:num w:numId="4">
    <w:abstractNumId w:val="6"/>
  </w:num>
  <w:num w:numId="5">
    <w:abstractNumId w:val="21"/>
  </w:num>
  <w:num w:numId="6">
    <w:abstractNumId w:val="8"/>
  </w:num>
  <w:num w:numId="7">
    <w:abstractNumId w:val="20"/>
  </w:num>
  <w:num w:numId="8">
    <w:abstractNumId w:val="16"/>
  </w:num>
  <w:num w:numId="9">
    <w:abstractNumId w:val="17"/>
  </w:num>
  <w:num w:numId="10">
    <w:abstractNumId w:val="11"/>
  </w:num>
  <w:num w:numId="11">
    <w:abstractNumId w:val="7"/>
  </w:num>
  <w:num w:numId="12">
    <w:abstractNumId w:val="13"/>
  </w:num>
  <w:num w:numId="13">
    <w:abstractNumId w:val="9"/>
  </w:num>
  <w:num w:numId="14">
    <w:abstractNumId w:val="5"/>
  </w:num>
  <w:num w:numId="15">
    <w:abstractNumId w:val="15"/>
  </w:num>
  <w:num w:numId="16">
    <w:abstractNumId w:val="14"/>
  </w:num>
  <w:num w:numId="17">
    <w:abstractNumId w:val="24"/>
  </w:num>
  <w:num w:numId="18">
    <w:abstractNumId w:val="3"/>
  </w:num>
  <w:num w:numId="19">
    <w:abstractNumId w:val="1"/>
  </w:num>
  <w:num w:numId="20">
    <w:abstractNumId w:val="22"/>
  </w:num>
  <w:num w:numId="21">
    <w:abstractNumId w:val="0"/>
  </w:num>
  <w:num w:numId="22">
    <w:abstractNumId w:val="4"/>
  </w:num>
  <w:num w:numId="23">
    <w:abstractNumId w:val="2"/>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35"/>
    <w:rsid w:val="00080E77"/>
    <w:rsid w:val="000918CF"/>
    <w:rsid w:val="001305A1"/>
    <w:rsid w:val="0014028A"/>
    <w:rsid w:val="00156E4D"/>
    <w:rsid w:val="001B811E"/>
    <w:rsid w:val="00217696"/>
    <w:rsid w:val="00272F7A"/>
    <w:rsid w:val="00282082"/>
    <w:rsid w:val="002F0305"/>
    <w:rsid w:val="00383477"/>
    <w:rsid w:val="003879B4"/>
    <w:rsid w:val="0039255A"/>
    <w:rsid w:val="003A0FBF"/>
    <w:rsid w:val="003B6852"/>
    <w:rsid w:val="0043179A"/>
    <w:rsid w:val="00460529"/>
    <w:rsid w:val="005077F3"/>
    <w:rsid w:val="00516600"/>
    <w:rsid w:val="00622D05"/>
    <w:rsid w:val="006C113E"/>
    <w:rsid w:val="006C203B"/>
    <w:rsid w:val="006D2D55"/>
    <w:rsid w:val="00723779"/>
    <w:rsid w:val="007317B6"/>
    <w:rsid w:val="00867F0A"/>
    <w:rsid w:val="008A0438"/>
    <w:rsid w:val="008A53D0"/>
    <w:rsid w:val="008C5115"/>
    <w:rsid w:val="00945335"/>
    <w:rsid w:val="009B49A7"/>
    <w:rsid w:val="00A73BDE"/>
    <w:rsid w:val="00AC1BB9"/>
    <w:rsid w:val="00AD4C2E"/>
    <w:rsid w:val="00AE3C6D"/>
    <w:rsid w:val="00AF1179"/>
    <w:rsid w:val="00B2125A"/>
    <w:rsid w:val="00B5513B"/>
    <w:rsid w:val="00B92793"/>
    <w:rsid w:val="00BD0AD6"/>
    <w:rsid w:val="00BD0EDB"/>
    <w:rsid w:val="00C14BDE"/>
    <w:rsid w:val="00C23E86"/>
    <w:rsid w:val="00C5441B"/>
    <w:rsid w:val="00C9411C"/>
    <w:rsid w:val="00CD1759"/>
    <w:rsid w:val="00D156EF"/>
    <w:rsid w:val="00D42666"/>
    <w:rsid w:val="00E106D6"/>
    <w:rsid w:val="00EA0256"/>
    <w:rsid w:val="00F01DC4"/>
    <w:rsid w:val="00F25D4A"/>
    <w:rsid w:val="00F4013C"/>
    <w:rsid w:val="00F54F93"/>
    <w:rsid w:val="00FA25FC"/>
    <w:rsid w:val="00FF465D"/>
    <w:rsid w:val="0210403A"/>
    <w:rsid w:val="021CA5AB"/>
    <w:rsid w:val="038CE7FE"/>
    <w:rsid w:val="04E48E46"/>
    <w:rsid w:val="05774046"/>
    <w:rsid w:val="058524C9"/>
    <w:rsid w:val="0642B8C2"/>
    <w:rsid w:val="06766637"/>
    <w:rsid w:val="0797D99E"/>
    <w:rsid w:val="08963455"/>
    <w:rsid w:val="09EB1BDE"/>
    <w:rsid w:val="0CBB93D8"/>
    <w:rsid w:val="0D9737DB"/>
    <w:rsid w:val="0E16F1AD"/>
    <w:rsid w:val="0FA4821F"/>
    <w:rsid w:val="122DA82C"/>
    <w:rsid w:val="1472228E"/>
    <w:rsid w:val="14C963F7"/>
    <w:rsid w:val="16C4D42D"/>
    <w:rsid w:val="16E5D225"/>
    <w:rsid w:val="17C1C9C1"/>
    <w:rsid w:val="18201FB3"/>
    <w:rsid w:val="199D03AD"/>
    <w:rsid w:val="1B5B4278"/>
    <w:rsid w:val="1BA99E94"/>
    <w:rsid w:val="1BEA05C0"/>
    <w:rsid w:val="1C5F706E"/>
    <w:rsid w:val="1D979E56"/>
    <w:rsid w:val="1DC693CD"/>
    <w:rsid w:val="1F44BBE0"/>
    <w:rsid w:val="215DAA47"/>
    <w:rsid w:val="22030E31"/>
    <w:rsid w:val="2209976F"/>
    <w:rsid w:val="221DF6A2"/>
    <w:rsid w:val="22C5F06D"/>
    <w:rsid w:val="23D46946"/>
    <w:rsid w:val="24D8F717"/>
    <w:rsid w:val="24EFF0BA"/>
    <w:rsid w:val="25913F29"/>
    <w:rsid w:val="2666D965"/>
    <w:rsid w:val="29716D2E"/>
    <w:rsid w:val="297ADBEF"/>
    <w:rsid w:val="29929712"/>
    <w:rsid w:val="2A43A183"/>
    <w:rsid w:val="2A4674B3"/>
    <w:rsid w:val="2BACBBD0"/>
    <w:rsid w:val="2D79B4C3"/>
    <w:rsid w:val="2E8A626D"/>
    <w:rsid w:val="30AFDCF1"/>
    <w:rsid w:val="30DDF5DE"/>
    <w:rsid w:val="317BC481"/>
    <w:rsid w:val="31DB032A"/>
    <w:rsid w:val="32F342ED"/>
    <w:rsid w:val="359324EC"/>
    <w:rsid w:val="396BFC41"/>
    <w:rsid w:val="3CD048C9"/>
    <w:rsid w:val="3F617639"/>
    <w:rsid w:val="401D34A9"/>
    <w:rsid w:val="42E61CCA"/>
    <w:rsid w:val="444BB616"/>
    <w:rsid w:val="44925A91"/>
    <w:rsid w:val="45A3A283"/>
    <w:rsid w:val="4813DF5A"/>
    <w:rsid w:val="48D75159"/>
    <w:rsid w:val="491E571B"/>
    <w:rsid w:val="4948E5D7"/>
    <w:rsid w:val="4AD21B7E"/>
    <w:rsid w:val="4BA1FE35"/>
    <w:rsid w:val="4D9D564C"/>
    <w:rsid w:val="4FD91A02"/>
    <w:rsid w:val="4FE57C40"/>
    <w:rsid w:val="50BA1D5F"/>
    <w:rsid w:val="51BFF076"/>
    <w:rsid w:val="5647C244"/>
    <w:rsid w:val="576E9A58"/>
    <w:rsid w:val="5839AF5C"/>
    <w:rsid w:val="583E9D82"/>
    <w:rsid w:val="58B5F9F6"/>
    <w:rsid w:val="5BA19139"/>
    <w:rsid w:val="5BD2FD50"/>
    <w:rsid w:val="5C0CB426"/>
    <w:rsid w:val="5E15A799"/>
    <w:rsid w:val="5E647905"/>
    <w:rsid w:val="600C17A8"/>
    <w:rsid w:val="62E70865"/>
    <w:rsid w:val="669F5A2F"/>
    <w:rsid w:val="66D74E39"/>
    <w:rsid w:val="66DF10A0"/>
    <w:rsid w:val="6B8EB997"/>
    <w:rsid w:val="6C636061"/>
    <w:rsid w:val="6DFA2F79"/>
    <w:rsid w:val="6E0381EF"/>
    <w:rsid w:val="6E1E1415"/>
    <w:rsid w:val="6F217186"/>
    <w:rsid w:val="70F981FC"/>
    <w:rsid w:val="72FB10E9"/>
    <w:rsid w:val="746D6E93"/>
    <w:rsid w:val="74A8FEB7"/>
    <w:rsid w:val="7944A20C"/>
    <w:rsid w:val="7A188EF0"/>
    <w:rsid w:val="7C1F69CD"/>
    <w:rsid w:val="7DDD66FA"/>
    <w:rsid w:val="7DE9332C"/>
    <w:rsid w:val="7E8DCD97"/>
    <w:rsid w:val="7F179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1BF98D"/>
  <w15:chartTrackingRefBased/>
  <w15:docId w15:val="{46667337-F5B1-475B-BFCE-81DC7FCE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ascii="Century Gothic" w:hAnsi="Century Gothic" w:cs="Century Gothic"/>
      <w:sz w:val="22"/>
      <w:lang w:eastAsia="zh-CN"/>
    </w:rPr>
  </w:style>
  <w:style w:type="paragraph" w:styleId="Titolo1">
    <w:name w:val="heading 1"/>
    <w:basedOn w:val="Normale"/>
    <w:next w:val="Normale"/>
    <w:qFormat/>
    <w:pPr>
      <w:keepNext/>
      <w:numPr>
        <w:numId w:val="21"/>
      </w:numPr>
      <w:jc w:val="center"/>
      <w:outlineLvl w:val="0"/>
    </w:pPr>
    <w:rPr>
      <w:b/>
      <w:bCs/>
      <w:sz w:val="28"/>
    </w:rPr>
  </w:style>
  <w:style w:type="paragraph" w:styleId="Titolo2">
    <w:name w:val="heading 2"/>
    <w:basedOn w:val="Normale"/>
    <w:next w:val="Normale"/>
    <w:qFormat/>
    <w:pPr>
      <w:keepNext/>
      <w:numPr>
        <w:ilvl w:val="1"/>
        <w:numId w:val="21"/>
      </w:numPr>
      <w:jc w:val="center"/>
      <w:outlineLvl w:val="1"/>
    </w:pPr>
    <w:rPr>
      <w:b/>
      <w:bCs/>
      <w:sz w:val="20"/>
    </w:rPr>
  </w:style>
  <w:style w:type="paragraph" w:styleId="Titolo3">
    <w:name w:val="heading 3"/>
    <w:basedOn w:val="Normale"/>
    <w:next w:val="Normale"/>
    <w:qFormat/>
    <w:pPr>
      <w:keepNext/>
      <w:numPr>
        <w:ilvl w:val="2"/>
        <w:numId w:val="21"/>
      </w:numPr>
      <w:outlineLvl w:val="2"/>
    </w:pPr>
    <w:rPr>
      <w:b/>
      <w:bCs/>
      <w:lang w:eastAsia="ja-JP"/>
    </w:rPr>
  </w:style>
  <w:style w:type="paragraph" w:styleId="Titolo4">
    <w:name w:val="heading 4"/>
    <w:basedOn w:val="Normale"/>
    <w:next w:val="Normale"/>
    <w:qFormat/>
    <w:pPr>
      <w:keepNext/>
      <w:numPr>
        <w:ilvl w:val="3"/>
        <w:numId w:val="21"/>
      </w:numPr>
      <w:ind w:left="0" w:firstLine="5040"/>
      <w:jc w:val="center"/>
      <w:outlineLvl w:val="3"/>
    </w:pPr>
    <w:rPr>
      <w:rFonts w:ascii="Abadi MT Condensed Light" w:hAnsi="Abadi MT Condensed Light" w:cs="Abadi MT Condensed Light"/>
      <w:b/>
      <w:bCs/>
      <w:sz w:val="24"/>
    </w:rPr>
  </w:style>
  <w:style w:type="paragraph" w:styleId="Titolo5">
    <w:name w:val="heading 5"/>
    <w:basedOn w:val="Normale"/>
    <w:next w:val="Normale"/>
    <w:qFormat/>
    <w:pPr>
      <w:keepNext/>
      <w:numPr>
        <w:ilvl w:val="4"/>
        <w:numId w:val="21"/>
      </w:numPr>
      <w:jc w:val="center"/>
      <w:outlineLvl w:val="4"/>
    </w:pPr>
    <w:rPr>
      <w:rFonts w:ascii="Arial" w:hAnsi="Arial" w:cs="Arial"/>
      <w:b/>
      <w:bCs/>
      <w:sz w:val="24"/>
    </w:rPr>
  </w:style>
  <w:style w:type="paragraph" w:styleId="Titolo6">
    <w:name w:val="heading 6"/>
    <w:basedOn w:val="Normale"/>
    <w:next w:val="Normale"/>
    <w:qFormat/>
    <w:pPr>
      <w:keepNext/>
      <w:widowControl w:val="0"/>
      <w:numPr>
        <w:ilvl w:val="5"/>
        <w:numId w:val="21"/>
      </w:numPr>
      <w:tabs>
        <w:tab w:val="left" w:pos="1063"/>
      </w:tabs>
      <w:autoSpaceDE w:val="0"/>
      <w:outlineLvl w:val="5"/>
    </w:pPr>
    <w:rPr>
      <w:rFonts w:ascii="Courier New" w:hAnsi="Courier New" w:cs="Courier New"/>
      <w:i/>
      <w:iCs/>
      <w:sz w:val="20"/>
    </w:rPr>
  </w:style>
  <w:style w:type="paragraph" w:styleId="Titolo7">
    <w:name w:val="heading 7"/>
    <w:basedOn w:val="Normale"/>
    <w:next w:val="Normale"/>
    <w:qFormat/>
    <w:pPr>
      <w:keepNext/>
      <w:widowControl w:val="0"/>
      <w:numPr>
        <w:ilvl w:val="6"/>
        <w:numId w:val="21"/>
      </w:numPr>
      <w:tabs>
        <w:tab w:val="left" w:pos="1063"/>
      </w:tabs>
      <w:autoSpaceDE w:val="0"/>
      <w:ind w:left="4111" w:firstLine="0"/>
      <w:jc w:val="center"/>
      <w:outlineLvl w:val="6"/>
    </w:pPr>
    <w:rPr>
      <w:rFonts w:ascii="Batang" w:eastAsia="Batang" w:hAnsi="Batang" w:cs="Arial"/>
      <w:b/>
      <w:bCs/>
      <w:i/>
      <w:iCs/>
      <w:smallCaps/>
      <w:sz w:val="18"/>
      <w:szCs w:val="22"/>
    </w:rPr>
  </w:style>
  <w:style w:type="paragraph" w:styleId="Titolo8">
    <w:name w:val="heading 8"/>
    <w:basedOn w:val="Normale"/>
    <w:next w:val="Normale"/>
    <w:qFormat/>
    <w:pPr>
      <w:keepNext/>
      <w:numPr>
        <w:ilvl w:val="7"/>
        <w:numId w:val="21"/>
      </w:numPr>
      <w:ind w:left="4962" w:firstLine="0"/>
      <w:outlineLvl w:val="7"/>
    </w:pPr>
    <w:rPr>
      <w:rFonts w:ascii="Verdana" w:hAnsi="Verdana" w:cs="Arial"/>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Times New Roman" w:eastAsia="Times New Roman" w:hAnsi="Times New Roman" w:cs="Times New Roman" w:hint="default"/>
    </w:rPr>
  </w:style>
  <w:style w:type="character" w:customStyle="1" w:styleId="WW8Num1z3">
    <w:name w:val="WW8Num1z3"/>
    <w:rPr>
      <w:rFonts w:ascii="Symbol" w:hAnsi="Symbol" w:cs="Symbol" w:hint="default"/>
    </w:rPr>
  </w:style>
  <w:style w:type="character" w:customStyle="1" w:styleId="WW8Num1z4">
    <w:name w:val="WW8Num1z4"/>
    <w:rPr>
      <w:rFonts w:ascii="Courier New" w:hAnsi="Courier New" w:cs="Courier New" w:hint="default"/>
    </w:rPr>
  </w:style>
  <w:style w:type="character" w:customStyle="1" w:styleId="WW8Num2z0">
    <w:name w:val="WW8Num2z0"/>
    <w:rPr>
      <w:rFonts w:ascii="Wingdings" w:hAnsi="Wingdings" w:cs="Symbol" w:hint="default"/>
      <w:sz w:val="20"/>
      <w:lang w:val="it-IT"/>
    </w:rPr>
  </w:style>
  <w:style w:type="character" w:customStyle="1" w:styleId="WW8Num2z1">
    <w:name w:val="WW8Num2z1"/>
    <w:rPr>
      <w:rFonts w:ascii="Times New Roman" w:hAnsi="Times New Roman" w:cs="Times New Roman" w:hint="default"/>
    </w:rPr>
  </w:style>
  <w:style w:type="character" w:customStyle="1" w:styleId="WW8Num2z3">
    <w:name w:val="WW8Num2z3"/>
    <w:rPr>
      <w:rFonts w:ascii="Symbol" w:hAnsi="Symbol" w:cs="Symbol" w:hint="default"/>
    </w:rPr>
  </w:style>
  <w:style w:type="character" w:customStyle="1" w:styleId="WW8Num2z4">
    <w:name w:val="WW8Num2z4"/>
    <w:rPr>
      <w:rFonts w:ascii="Courier New" w:hAnsi="Courier New" w:cs="Courier New" w:hint="default"/>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1z2">
    <w:name w:val="WW8Num1z2"/>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5z0">
    <w:name w:val="WW8Num5z0"/>
    <w:rPr>
      <w:rFonts w:ascii="Symbol" w:hAnsi="Symbol" w:cs="OpenSymbol"/>
      <w:shd w:val="clear" w:color="auto" w:fill="auto"/>
    </w:rPr>
  </w:style>
  <w:style w:type="character" w:customStyle="1" w:styleId="WW8Num6z0">
    <w:name w:val="WW8Num6z0"/>
    <w:rPr>
      <w:rFonts w:ascii="Wingdings" w:hAnsi="Wingdings" w:cs="OpenSymbol"/>
    </w:rPr>
  </w:style>
  <w:style w:type="character" w:customStyle="1" w:styleId="WW8Num7z0">
    <w:name w:val="WW8Num7z0"/>
    <w:rPr>
      <w:rFonts w:ascii="Symbol" w:hAnsi="Symbol" w:cs="OpenSymbol"/>
    </w:rPr>
  </w:style>
  <w:style w:type="character" w:customStyle="1" w:styleId="WW8Num2z2">
    <w:name w:val="WW8Num2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TechnicBold" w:hAnsi="TechnicBold" w:cs="TechnicBold"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hint="default"/>
    </w:rPr>
  </w:style>
  <w:style w:type="character" w:customStyle="1" w:styleId="WW8Num6z3">
    <w:name w:val="WW8Num6z3"/>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Wingdings" w:hAnsi="Wingdings" w:cs="Times New Roman" w:hint="default"/>
      <w:sz w:val="16"/>
      <w:szCs w:val="16"/>
    </w:rPr>
  </w:style>
  <w:style w:type="character" w:customStyle="1" w:styleId="WW8Num9z0">
    <w:name w:val="WW8Num9z0"/>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9z4">
    <w:name w:val="WW8Num9z4"/>
    <w:rPr>
      <w:rFonts w:ascii="Courier New" w:hAnsi="Courier New" w:cs="Courier New" w:hint="default"/>
    </w:rPr>
  </w:style>
  <w:style w:type="character" w:customStyle="1" w:styleId="WW8Num10z0">
    <w:name w:val="WW8Num10z0"/>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3z1">
    <w:name w:val="WW8Num13z1"/>
    <w:rPr>
      <w:rFonts w:ascii="TechnicBold" w:hAnsi="TechnicBold" w:cs="TechnicBold" w:hint="default"/>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Caratterepredefinitoparagrafo">
    <w:name w:val="Carattere predefinito paragrafo"/>
  </w:style>
  <w:style w:type="character" w:styleId="Collegamentoipertestuale">
    <w:name w:val="Hyperlink"/>
    <w:basedOn w:val="Caratterepredefinitoparagrafo"/>
    <w:rPr>
      <w:color w:val="0000FF"/>
      <w:u w:val="single"/>
    </w:rPr>
  </w:style>
  <w:style w:type="character" w:styleId="Numeropagina">
    <w:name w:val="page number"/>
    <w:basedOn w:val="Caratterepredefinitoparagrafo"/>
  </w:style>
  <w:style w:type="character" w:styleId="Collegamentovisitato">
    <w:name w:val="FollowedHyperlink"/>
    <w:basedOn w:val="Caratterepredefinitoparagrafo"/>
    <w:rPr>
      <w:color w:val="800080"/>
      <w:u w:val="single"/>
    </w:rPr>
  </w:style>
  <w:style w:type="character" w:customStyle="1" w:styleId="Caratteredellanota">
    <w:name w:val="Carattere della nota"/>
    <w:basedOn w:val="Caratterepredefinitoparagrafo"/>
    <w:rPr>
      <w:vertAlign w:val="superscript"/>
    </w:rPr>
  </w:style>
  <w:style w:type="character" w:customStyle="1" w:styleId="Caratterinotaapidipagina">
    <w:name w:val="Caratteri nota a piè di pagina"/>
  </w:style>
  <w:style w:type="character" w:customStyle="1" w:styleId="FootnoteReference1">
    <w:name w:val="Footnote Reference1"/>
    <w:rPr>
      <w:vertAlign w:val="superscript"/>
    </w:rPr>
  </w:style>
  <w:style w:type="character" w:customStyle="1" w:styleId="Caratterinotadichiusura">
    <w:name w:val="Caratteri nota di chiusura"/>
    <w:rPr>
      <w:vertAlign w:val="superscript"/>
    </w:rPr>
  </w:style>
  <w:style w:type="character" w:customStyle="1" w:styleId="WW-Caratterinotadichiusura">
    <w:name w:val="WW-Caratteri nota di chiusura"/>
  </w:style>
  <w:style w:type="character" w:customStyle="1" w:styleId="EndnoteReference1">
    <w:name w:val="Endnote Reference1"/>
    <w:rPr>
      <w:vertAlign w:val="superscript"/>
    </w:rPr>
  </w:style>
  <w:style w:type="character" w:customStyle="1" w:styleId="FootnoteReference2">
    <w:name w:val="Footnote Reference2"/>
    <w:rPr>
      <w:vertAlign w:val="superscript"/>
    </w:rPr>
  </w:style>
  <w:style w:type="character" w:customStyle="1" w:styleId="EndnoteReference2">
    <w:name w:val="Endnote Reference2"/>
    <w:rPr>
      <w:vertAlign w:val="superscript"/>
    </w:rPr>
  </w:style>
  <w:style w:type="character" w:customStyle="1" w:styleId="FootnoteReference3">
    <w:name w:val="Footnote Reference3"/>
    <w:rPr>
      <w:vertAlign w:val="superscript"/>
    </w:rPr>
  </w:style>
  <w:style w:type="character" w:customStyle="1" w:styleId="EndnoteReference3">
    <w:name w:val="Endnote Reference3"/>
    <w:rPr>
      <w:vertAlign w:val="superscript"/>
    </w:rPr>
  </w:style>
  <w:style w:type="character" w:customStyle="1" w:styleId="FootnoteReference4">
    <w:name w:val="Footnote Reference4"/>
    <w:rPr>
      <w:vertAlign w:val="superscript"/>
    </w:rPr>
  </w:style>
  <w:style w:type="character" w:customStyle="1" w:styleId="EndnoteReference4">
    <w:name w:val="Endnote Reference4"/>
    <w:rPr>
      <w:vertAlign w:val="superscript"/>
    </w:rPr>
  </w:style>
  <w:style w:type="character" w:customStyle="1" w:styleId="FootnoteReference5">
    <w:name w:val="Footnote Reference5"/>
    <w:rPr>
      <w:vertAlign w:val="superscript"/>
    </w:rPr>
  </w:style>
  <w:style w:type="character" w:customStyle="1" w:styleId="EndnoteReference5">
    <w:name w:val="Endnote Reference5"/>
    <w:rPr>
      <w:vertAlign w:val="superscript"/>
    </w:rPr>
  </w:style>
  <w:style w:type="character" w:customStyle="1" w:styleId="Punti">
    <w:name w:val="Punti"/>
    <w:rPr>
      <w:rFonts w:ascii="OpenSymbol" w:eastAsia="OpenSymbol" w:hAnsi="OpenSymbol" w:cs="OpenSymbol"/>
    </w:rPr>
  </w:style>
  <w:style w:type="character" w:customStyle="1" w:styleId="FootnoteReference6">
    <w:name w:val="Footnote Reference6"/>
    <w:rPr>
      <w:vertAlign w:val="superscript"/>
    </w:rPr>
  </w:style>
  <w:style w:type="character" w:customStyle="1" w:styleId="EndnoteReference6">
    <w:name w:val="Endnote Reference6"/>
    <w:rPr>
      <w:vertAlign w:val="superscript"/>
    </w:rPr>
  </w:style>
  <w:style w:type="character" w:customStyle="1" w:styleId="FootnoteReference7">
    <w:name w:val="Footnote Reference7"/>
    <w:rPr>
      <w:vertAlign w:val="superscript"/>
    </w:rPr>
  </w:style>
  <w:style w:type="character" w:customStyle="1" w:styleId="EndnoteReference7">
    <w:name w:val="Endnote Reference7"/>
    <w:rPr>
      <w:vertAlign w:val="superscript"/>
    </w:rPr>
  </w:style>
  <w:style w:type="character" w:customStyle="1" w:styleId="FootnoteReference8">
    <w:name w:val="Footnote Reference8"/>
    <w:rPr>
      <w:vertAlign w:val="superscript"/>
    </w:rPr>
  </w:style>
  <w:style w:type="character" w:customStyle="1" w:styleId="EndnoteReference8">
    <w:name w:val="Endnote Reference8"/>
    <w:rPr>
      <w:vertAlign w:val="superscript"/>
    </w:rPr>
  </w:style>
  <w:style w:type="character" w:customStyle="1" w:styleId="FootnoteReference9">
    <w:name w:val="Footnote Reference9"/>
    <w:rPr>
      <w:vertAlign w:val="superscript"/>
    </w:rPr>
  </w:style>
  <w:style w:type="character" w:customStyle="1" w:styleId="EndnoteReference9">
    <w:name w:val="Endnote Reference9"/>
    <w:rPr>
      <w:vertAlign w:val="superscript"/>
    </w:rPr>
  </w:style>
  <w:style w:type="character" w:customStyle="1" w:styleId="FootnoteReference10">
    <w:name w:val="Footnote Reference10"/>
    <w:rPr>
      <w:vertAlign w:val="superscript"/>
    </w:rPr>
  </w:style>
  <w:style w:type="character" w:customStyle="1" w:styleId="EndnoteReference10">
    <w:name w:val="Endnote Reference10"/>
    <w:rPr>
      <w:vertAlign w:val="superscript"/>
    </w:rPr>
  </w:style>
  <w:style w:type="character" w:customStyle="1" w:styleId="FootnoteReference11">
    <w:name w:val="Footnote Reference11"/>
    <w:rPr>
      <w:vertAlign w:val="superscript"/>
    </w:rPr>
  </w:style>
  <w:style w:type="character" w:customStyle="1" w:styleId="EndnoteReference11">
    <w:name w:val="Endnote Reference11"/>
    <w:rPr>
      <w:vertAlign w:val="superscript"/>
    </w:rPr>
  </w:style>
  <w:style w:type="character" w:customStyle="1" w:styleId="FootnoteReference12">
    <w:name w:val="Footnote Reference12"/>
    <w:rPr>
      <w:vertAlign w:val="superscript"/>
    </w:rPr>
  </w:style>
  <w:style w:type="character" w:customStyle="1" w:styleId="EndnoteReference12">
    <w:name w:val="Endnote Reference12"/>
    <w:rPr>
      <w:vertAlign w:val="superscript"/>
    </w:rPr>
  </w:style>
  <w:style w:type="character" w:customStyle="1" w:styleId="FootnoteReference13">
    <w:name w:val="Footnote Reference13"/>
    <w:rPr>
      <w:vertAlign w:val="superscript"/>
    </w:rPr>
  </w:style>
  <w:style w:type="character" w:customStyle="1" w:styleId="EndnoteReference13">
    <w:name w:val="Endnote Reference13"/>
    <w:rPr>
      <w:vertAlign w:val="superscript"/>
    </w:rPr>
  </w:style>
  <w:style w:type="character" w:customStyle="1" w:styleId="FootnoteReference14">
    <w:name w:val="Footnote Reference14"/>
    <w:rPr>
      <w:vertAlign w:val="superscript"/>
    </w:rPr>
  </w:style>
  <w:style w:type="character" w:customStyle="1" w:styleId="EndnoteReference14">
    <w:name w:val="Endnote Reference14"/>
    <w:rPr>
      <w:vertAlign w:val="superscript"/>
    </w:rPr>
  </w:style>
  <w:style w:type="character" w:customStyle="1" w:styleId="FootnoteReference15">
    <w:name w:val="Footnote Reference15"/>
    <w:rPr>
      <w:vertAlign w:val="superscript"/>
    </w:rPr>
  </w:style>
  <w:style w:type="character" w:customStyle="1" w:styleId="EndnoteReference15">
    <w:name w:val="Endnote Reference15"/>
    <w:rPr>
      <w:vertAlign w:val="superscript"/>
    </w:rPr>
  </w:style>
  <w:style w:type="character" w:customStyle="1" w:styleId="FootnoteReference16">
    <w:name w:val="Footnote Reference16"/>
    <w:rPr>
      <w:vertAlign w:val="superscript"/>
    </w:rPr>
  </w:style>
  <w:style w:type="character" w:customStyle="1" w:styleId="EndnoteReference16">
    <w:name w:val="Endnote Reference16"/>
    <w:rPr>
      <w:vertAlign w:val="superscript"/>
    </w:rPr>
  </w:style>
  <w:style w:type="character" w:customStyle="1" w:styleId="FootnoteReference17">
    <w:name w:val="Footnote Reference17"/>
    <w:rPr>
      <w:vertAlign w:val="superscript"/>
    </w:rPr>
  </w:style>
  <w:style w:type="character" w:customStyle="1" w:styleId="EndnoteReference17">
    <w:name w:val="Endnote Reference17"/>
    <w:rPr>
      <w:vertAlign w:val="superscript"/>
    </w:rPr>
  </w:style>
  <w:style w:type="character" w:customStyle="1" w:styleId="FootnoteReference18">
    <w:name w:val="Footnote Reference18"/>
    <w:rPr>
      <w:vertAlign w:val="superscript"/>
    </w:rPr>
  </w:style>
  <w:style w:type="character" w:customStyle="1" w:styleId="EndnoteReference18">
    <w:name w:val="Endnote Reference18"/>
    <w:rPr>
      <w:vertAlign w:val="superscript"/>
    </w:rPr>
  </w:style>
  <w:style w:type="character" w:customStyle="1" w:styleId="footnotereference19">
    <w:name w:val="footnote reference19"/>
    <w:rPr>
      <w:vertAlign w:val="superscript"/>
    </w:rPr>
  </w:style>
  <w:style w:type="character" w:customStyle="1" w:styleId="EndnoteReference19">
    <w:name w:val="Endnote Reference19"/>
    <w:rPr>
      <w:vertAlign w:val="superscript"/>
    </w:rPr>
  </w:style>
  <w:style w:type="character" w:styleId="Rimandonotaapidipagina">
    <w:name w:val="footnote reference"/>
    <w:rPr>
      <w:vertAlign w:val="superscript"/>
    </w:rPr>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rPr>
      <w:rFonts w:ascii="Tahoma" w:hAnsi="Tahoma" w:cs="Tahoma"/>
      <w:b/>
      <w:bCs/>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Mangal"/>
    </w:rPr>
  </w:style>
  <w:style w:type="paragraph" w:customStyle="1" w:styleId="caption1">
    <w:name w:val="caption1"/>
    <w:basedOn w:val="Normale"/>
    <w:pPr>
      <w:suppressLineNumbers/>
      <w:spacing w:before="120" w:after="120"/>
    </w:pPr>
    <w:rPr>
      <w:rFonts w:cs="Arial"/>
      <w:i/>
      <w:iCs/>
      <w:sz w:val="24"/>
      <w:szCs w:val="24"/>
    </w:rPr>
  </w:style>
  <w:style w:type="paragraph" w:customStyle="1" w:styleId="Caption11">
    <w:name w:val="Caption11"/>
    <w:basedOn w:val="Normale"/>
    <w:pPr>
      <w:suppressLineNumbers/>
      <w:spacing w:before="120" w:after="120"/>
    </w:pPr>
    <w:rPr>
      <w:rFonts w:cs="Arial"/>
      <w:i/>
      <w:iCs/>
      <w:sz w:val="24"/>
      <w:szCs w:val="24"/>
    </w:rPr>
  </w:style>
  <w:style w:type="paragraph" w:customStyle="1" w:styleId="Caption111">
    <w:name w:val="Caption111"/>
    <w:basedOn w:val="Normale"/>
    <w:pPr>
      <w:suppressLineNumbers/>
      <w:spacing w:before="120" w:after="120"/>
    </w:pPr>
    <w:rPr>
      <w:rFonts w:cs="Lucida Sans"/>
      <w:i/>
      <w:iCs/>
      <w:sz w:val="24"/>
      <w:szCs w:val="24"/>
    </w:rPr>
  </w:style>
  <w:style w:type="paragraph" w:customStyle="1" w:styleId="Caption1111">
    <w:name w:val="Caption1111"/>
    <w:basedOn w:val="Normale"/>
    <w:pPr>
      <w:suppressLineNumbers/>
      <w:spacing w:before="120" w:after="120"/>
    </w:pPr>
    <w:rPr>
      <w:rFonts w:cs="Arial"/>
      <w:i/>
      <w:iCs/>
      <w:sz w:val="24"/>
      <w:szCs w:val="24"/>
    </w:rPr>
  </w:style>
  <w:style w:type="paragraph" w:customStyle="1" w:styleId="Caption11111">
    <w:name w:val="Caption11111"/>
    <w:basedOn w:val="Normale"/>
    <w:pPr>
      <w:suppressLineNumbers/>
      <w:spacing w:before="120" w:after="120"/>
    </w:pPr>
    <w:rPr>
      <w:rFonts w:cs="Arial"/>
      <w:i/>
      <w:iCs/>
      <w:sz w:val="24"/>
      <w:szCs w:val="24"/>
    </w:rPr>
  </w:style>
  <w:style w:type="paragraph" w:customStyle="1" w:styleId="Caption111111">
    <w:name w:val="Caption111111"/>
    <w:basedOn w:val="Normale"/>
    <w:pPr>
      <w:suppressLineNumbers/>
      <w:spacing w:before="120" w:after="120"/>
    </w:pPr>
    <w:rPr>
      <w:rFonts w:cs="Arial"/>
      <w:i/>
      <w:iCs/>
      <w:sz w:val="24"/>
      <w:szCs w:val="24"/>
    </w:rPr>
  </w:style>
  <w:style w:type="paragraph" w:customStyle="1" w:styleId="Caption1111111">
    <w:name w:val="Caption1111111"/>
    <w:basedOn w:val="Normale"/>
    <w:pPr>
      <w:suppressLineNumbers/>
      <w:spacing w:before="120" w:after="120"/>
    </w:pPr>
    <w:rPr>
      <w:rFonts w:cs="Arial"/>
      <w:i/>
      <w:iCs/>
      <w:sz w:val="24"/>
      <w:szCs w:val="24"/>
    </w:rPr>
  </w:style>
  <w:style w:type="paragraph" w:customStyle="1" w:styleId="Caption11111111">
    <w:name w:val="Caption11111111"/>
    <w:basedOn w:val="Normale"/>
    <w:pPr>
      <w:suppressLineNumbers/>
      <w:spacing w:before="120" w:after="120"/>
    </w:pPr>
    <w:rPr>
      <w:rFonts w:cs="Arial"/>
      <w:i/>
      <w:iCs/>
      <w:sz w:val="24"/>
      <w:szCs w:val="24"/>
    </w:rPr>
  </w:style>
  <w:style w:type="paragraph" w:customStyle="1" w:styleId="Caption111111111">
    <w:name w:val="Caption111111111"/>
    <w:basedOn w:val="Normale"/>
    <w:pPr>
      <w:suppressLineNumbers/>
      <w:spacing w:before="120" w:after="120"/>
    </w:pPr>
    <w:rPr>
      <w:rFonts w:cs="Arial"/>
      <w:i/>
      <w:iCs/>
      <w:sz w:val="24"/>
      <w:szCs w:val="24"/>
    </w:rPr>
  </w:style>
  <w:style w:type="paragraph" w:customStyle="1" w:styleId="Caption1111111111">
    <w:name w:val="Caption1111111111"/>
    <w:basedOn w:val="Normale"/>
    <w:pPr>
      <w:suppressLineNumbers/>
      <w:spacing w:before="120" w:after="120"/>
    </w:pPr>
    <w:rPr>
      <w:rFonts w:cs="Lucida Sans"/>
      <w:i/>
      <w:iCs/>
      <w:sz w:val="24"/>
      <w:szCs w:val="24"/>
    </w:rPr>
  </w:style>
  <w:style w:type="paragraph" w:customStyle="1" w:styleId="Caption11111111111">
    <w:name w:val="Caption11111111111"/>
    <w:basedOn w:val="Normale"/>
    <w:pPr>
      <w:suppressLineNumbers/>
      <w:spacing w:before="120" w:after="120"/>
    </w:pPr>
    <w:rPr>
      <w:rFonts w:cs="Arial"/>
      <w:i/>
      <w:iCs/>
      <w:sz w:val="24"/>
      <w:szCs w:val="24"/>
    </w:rPr>
  </w:style>
  <w:style w:type="paragraph" w:customStyle="1" w:styleId="Caption111111111111">
    <w:name w:val="Caption111111111111"/>
    <w:basedOn w:val="Normale"/>
    <w:pPr>
      <w:suppressLineNumbers/>
      <w:spacing w:before="120" w:after="120"/>
    </w:pPr>
    <w:rPr>
      <w:rFonts w:cs="Arial"/>
      <w:i/>
      <w:iCs/>
      <w:sz w:val="24"/>
      <w:szCs w:val="24"/>
    </w:rPr>
  </w:style>
  <w:style w:type="paragraph" w:customStyle="1" w:styleId="Caption1111111111111">
    <w:name w:val="Caption1111111111111"/>
    <w:basedOn w:val="Normale"/>
    <w:pPr>
      <w:suppressLineNumbers/>
      <w:spacing w:before="120" w:after="120"/>
    </w:pPr>
    <w:rPr>
      <w:rFonts w:cs="Arial"/>
      <w:i/>
      <w:iCs/>
      <w:sz w:val="24"/>
      <w:szCs w:val="24"/>
    </w:rPr>
  </w:style>
  <w:style w:type="paragraph" w:customStyle="1" w:styleId="Caption11111111111111">
    <w:name w:val="Caption11111111111111"/>
    <w:basedOn w:val="Normale"/>
    <w:pPr>
      <w:suppressLineNumbers/>
      <w:spacing w:before="120" w:after="120"/>
    </w:pPr>
    <w:rPr>
      <w:rFonts w:cs="Arial"/>
      <w:i/>
      <w:iCs/>
      <w:sz w:val="24"/>
      <w:szCs w:val="24"/>
    </w:rPr>
  </w:style>
  <w:style w:type="paragraph" w:customStyle="1" w:styleId="Caption111111111111111">
    <w:name w:val="Caption111111111111111"/>
    <w:basedOn w:val="Normale"/>
    <w:pPr>
      <w:suppressLineNumbers/>
      <w:spacing w:before="120" w:after="120"/>
    </w:pPr>
    <w:rPr>
      <w:rFonts w:cs="Lucida Sans"/>
      <w:i/>
      <w:iCs/>
      <w:sz w:val="24"/>
      <w:szCs w:val="24"/>
    </w:rPr>
  </w:style>
  <w:style w:type="paragraph" w:customStyle="1" w:styleId="Caption1111111111111111">
    <w:name w:val="Caption1111111111111111"/>
    <w:basedOn w:val="Normale"/>
    <w:pPr>
      <w:suppressLineNumbers/>
      <w:spacing w:before="120" w:after="120"/>
    </w:pPr>
    <w:rPr>
      <w:rFonts w:cs="Arial"/>
      <w:i/>
      <w:iCs/>
      <w:sz w:val="24"/>
      <w:szCs w:val="24"/>
    </w:rPr>
  </w:style>
  <w:style w:type="paragraph" w:customStyle="1" w:styleId="Caption11111111111111111">
    <w:name w:val="Caption11111111111111111"/>
    <w:basedOn w:val="Normale"/>
    <w:pPr>
      <w:suppressLineNumbers/>
      <w:spacing w:before="120" w:after="120"/>
    </w:pPr>
    <w:rPr>
      <w:rFonts w:cs="Arial"/>
      <w:i/>
      <w:iCs/>
      <w:sz w:val="24"/>
      <w:szCs w:val="24"/>
    </w:rPr>
  </w:style>
  <w:style w:type="paragraph" w:customStyle="1" w:styleId="Caption111111111111111111">
    <w:name w:val="Caption111111111111111111"/>
    <w:basedOn w:val="Normale"/>
    <w:pPr>
      <w:suppressLineNumbers/>
      <w:spacing w:before="120" w:after="120"/>
    </w:pPr>
    <w:rPr>
      <w:rFonts w:cs="Arial"/>
      <w:i/>
      <w:iCs/>
      <w:sz w:val="24"/>
      <w:szCs w:val="24"/>
    </w:rPr>
  </w:style>
  <w:style w:type="paragraph" w:customStyle="1" w:styleId="Caption1111111111111111111">
    <w:name w:val="Caption1111111111111111111"/>
    <w:basedOn w:val="Normale"/>
    <w:pPr>
      <w:suppressLineNumbers/>
      <w:spacing w:before="120" w:after="120"/>
    </w:pPr>
    <w:rPr>
      <w:rFonts w:cs="Mangal"/>
      <w:i/>
      <w:iCs/>
      <w:sz w:val="24"/>
      <w:szCs w:val="24"/>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next w:val="Corpotesto"/>
    <w:pPr>
      <w:keepNext/>
      <w:spacing w:before="240" w:after="120"/>
    </w:pPr>
    <w:rPr>
      <w:rFonts w:ascii="Arial" w:eastAsia="Microsoft YaHei" w:hAnsi="Arial" w:cs="Mangal"/>
      <w:sz w:val="28"/>
      <w:szCs w:val="28"/>
    </w:rPr>
  </w:style>
  <w:style w:type="paragraph" w:styleId="Rientrocorpodeltesto">
    <w:name w:val="Body Text Indent"/>
    <w:basedOn w:val="Normale"/>
    <w:pPr>
      <w:ind w:firstLine="1418"/>
      <w:jc w:val="both"/>
    </w:pPr>
    <w:rPr>
      <w:rFonts w:ascii="Tahoma" w:hAnsi="Tahoma" w:cs="Tahoma"/>
    </w:rPr>
  </w:style>
  <w:style w:type="paragraph" w:customStyle="1" w:styleId="Rientrocorpodeltesto21">
    <w:name w:val="Rientro corpo del testo 21"/>
    <w:basedOn w:val="Normale"/>
    <w:pPr>
      <w:widowControl w:val="0"/>
      <w:autoSpaceDE w:val="0"/>
      <w:ind w:firstLine="709"/>
      <w:jc w:val="both"/>
    </w:pPr>
    <w:rPr>
      <w:rFonts w:ascii="Arial" w:hAnsi="Arial" w:cs="Arial"/>
      <w:sz w:val="18"/>
      <w:szCs w:val="24"/>
    </w:rPr>
  </w:style>
  <w:style w:type="paragraph" w:customStyle="1" w:styleId="Rientrocorpodeltesto31">
    <w:name w:val="Rientro corpo del testo 31"/>
    <w:basedOn w:val="Normale"/>
    <w:pPr>
      <w:ind w:firstLine="708"/>
      <w:jc w:val="both"/>
    </w:pPr>
    <w:rPr>
      <w:rFonts w:ascii="Arial" w:hAnsi="Arial" w:cs="Arial"/>
    </w:rPr>
  </w:style>
  <w:style w:type="paragraph" w:customStyle="1" w:styleId="Rigadintestazione">
    <w:name w:val="Riga d'intestazione"/>
    <w:basedOn w:val="Normale"/>
    <w:pPr>
      <w:tabs>
        <w:tab w:val="center" w:pos="4819"/>
        <w:tab w:val="right" w:pos="9638"/>
      </w:tabs>
    </w:pPr>
    <w:rPr>
      <w:rFonts w:ascii="Times New Roman" w:hAnsi="Times New Roman" w:cs="Times New Roman"/>
      <w:sz w:val="20"/>
    </w:rPr>
  </w:style>
  <w:style w:type="paragraph" w:customStyle="1" w:styleId="Corpodeltesto31">
    <w:name w:val="Corpo del testo 31"/>
    <w:basedOn w:val="Normale"/>
    <w:pPr>
      <w:jc w:val="both"/>
    </w:pPr>
    <w:rPr>
      <w:rFonts w:ascii="Arial" w:hAnsi="Arial" w:cs="Arial"/>
      <w:sz w:val="20"/>
    </w:rPr>
  </w:style>
  <w:style w:type="paragraph" w:customStyle="1" w:styleId="Corpodeltesto21">
    <w:name w:val="Corpo del testo 21"/>
    <w:basedOn w:val="Normale"/>
    <w:rPr>
      <w:rFonts w:ascii="Arial" w:hAnsi="Arial" w:cs="Arial"/>
      <w:b/>
      <w:sz w:val="18"/>
    </w:rPr>
  </w:style>
  <w:style w:type="paragraph" w:customStyle="1" w:styleId="provvr0">
    <w:name w:val="provv_r0"/>
    <w:basedOn w:val="Normale"/>
    <w:pPr>
      <w:spacing w:before="100" w:after="100"/>
      <w:jc w:val="both"/>
    </w:pPr>
    <w:rPr>
      <w:rFonts w:ascii="Arial Unicode MS" w:eastAsia="Arial Unicode MS" w:hAnsi="Arial Unicode MS" w:cs="Arial Unicode MS"/>
      <w:sz w:val="24"/>
      <w:szCs w:val="24"/>
    </w:rPr>
  </w:style>
  <w:style w:type="paragraph" w:customStyle="1" w:styleId="Testodelblocco1">
    <w:name w:val="Testo del blocco1"/>
    <w:basedOn w:val="Normale"/>
    <w:pPr>
      <w:ind w:left="567" w:right="566"/>
      <w:jc w:val="both"/>
    </w:pPr>
    <w:rPr>
      <w:rFonts w:ascii="Verdana" w:hAnsi="Verdana" w:cs="Arial"/>
      <w:i/>
      <w:iCs/>
      <w:sz w:val="20"/>
    </w:rPr>
  </w:style>
  <w:style w:type="paragraph" w:styleId="Pidipagina">
    <w:name w:val="footer"/>
    <w:basedOn w:val="Normale"/>
    <w:pPr>
      <w:tabs>
        <w:tab w:val="center" w:pos="4819"/>
        <w:tab w:val="right" w:pos="9638"/>
      </w:tabs>
    </w:pPr>
  </w:style>
  <w:style w:type="paragraph" w:styleId="NormaleWeb">
    <w:name w:val="Normal (Web)"/>
    <w:basedOn w:val="Normale"/>
    <w:pPr>
      <w:spacing w:before="100" w:after="119"/>
    </w:pPr>
    <w:rPr>
      <w:rFonts w:ascii="Arial Unicode MS" w:eastAsia="Arial Unicode MS" w:hAnsi="Arial Unicode MS" w:cs="Arial Unicode MS"/>
      <w:sz w:val="24"/>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customStyle="1" w:styleId="Titolotabella">
    <w:name w:val="Titolo tabella"/>
    <w:basedOn w:val="Contenutotabella"/>
    <w:pPr>
      <w:jc w:val="center"/>
    </w:pPr>
    <w:rPr>
      <w:b/>
      <w:bCs/>
    </w:rPr>
  </w:style>
  <w:style w:type="paragraph" w:styleId="Testonotaapidipagina">
    <w:name w:val="footnote text"/>
    <w:basedOn w:val="Normale"/>
    <w:pPr>
      <w:suppressLineNumbers/>
      <w:ind w:left="340" w:hanging="340"/>
    </w:pPr>
    <w:rPr>
      <w:sz w:val="20"/>
    </w:rPr>
  </w:style>
  <w:style w:type="paragraph" w:customStyle="1" w:styleId="Default">
    <w:name w:val="Default"/>
    <w:pPr>
      <w:widowControl w:val="0"/>
      <w:suppressAutoHyphens/>
    </w:pPr>
    <w:rPr>
      <w:rFonts w:ascii="0" w:eastAsia="NSimSun" w:hAnsi="0" w:cs="Arial"/>
      <w:color w:val="000000"/>
      <w:sz w:val="24"/>
      <w:szCs w:val="24"/>
      <w:lang w:eastAsia="zh-CN" w:bidi="hi-IN"/>
    </w:rPr>
  </w:style>
  <w:style w:type="paragraph" w:customStyle="1" w:styleId="Testopreformattato">
    <w:name w:val="Testo preformattato"/>
    <w:basedOn w:val="Normale"/>
    <w:rPr>
      <w:rFonts w:ascii="Liberation Mono" w:eastAsia="NSimSun" w:hAnsi="Liberation Mono" w:cs="Liberation Mono"/>
      <w:sz w:val="20"/>
    </w:rPr>
  </w:style>
  <w:style w:type="paragraph" w:customStyle="1" w:styleId="Normal1">
    <w:name w:val="Normal1"/>
    <w:pPr>
      <w:widowControl w:val="0"/>
      <w:suppressAutoHyphens/>
    </w:pPr>
    <w:rPr>
      <w:rFonts w:ascii="Liberation Serif" w:eastAsia="NSimSun" w:hAnsi="Liberation Serif" w:cs="Arial"/>
      <w:kern w:val="2"/>
      <w:sz w:val="24"/>
      <w:szCs w:val="24"/>
      <w:lang w:eastAsia="zh-CN" w:bidi="hi-IN"/>
    </w:rPr>
  </w:style>
  <w:style w:type="paragraph" w:styleId="Titolo">
    <w:name w:val="Title"/>
    <w:basedOn w:val="Normale"/>
    <w:next w:val="Normale"/>
    <w:uiPriority w:val="10"/>
    <w:qFormat/>
    <w:rsid w:val="00BD0AD6"/>
    <w:pPr>
      <w:spacing w:after="80"/>
      <w:contextualSpacing/>
    </w:pPr>
    <w:rPr>
      <w:rFonts w:asciiTheme="majorHAnsi" w:eastAsiaTheme="majorEastAsia" w:hAnsiTheme="majorHAnsi" w:cstheme="majorBidi"/>
      <w:sz w:val="56"/>
      <w:szCs w:val="56"/>
    </w:rPr>
  </w:style>
  <w:style w:type="paragraph" w:styleId="Paragrafoelenco">
    <w:name w:val="List Paragraph"/>
    <w:basedOn w:val="Normale"/>
    <w:uiPriority w:val="34"/>
    <w:qFormat/>
    <w:rsid w:val="00BD0AD6"/>
    <w:pPr>
      <w:ind w:left="720"/>
      <w:contextualSpacing/>
    </w:pPr>
  </w:style>
  <w:style w:type="paragraph" w:customStyle="1" w:styleId="Standard">
    <w:name w:val="Standard"/>
    <w:basedOn w:val="Normale"/>
    <w:uiPriority w:val="1"/>
    <w:rsid w:val="00BD0AD6"/>
    <w:pPr>
      <w:widowControl w:val="0"/>
    </w:pPr>
    <w:rPr>
      <w:rFonts w:ascii="Times New Roman" w:hAnsi="Times New Roman" w:cs="Times New Roman"/>
    </w:rPr>
  </w:style>
  <w:style w:type="paragraph" w:customStyle="1" w:styleId="LO-normal">
    <w:name w:val="LO-normal"/>
    <w:rsid w:val="000918CF"/>
    <w:pPr>
      <w:suppressAutoHyphens/>
    </w:pPr>
    <w:rPr>
      <w:rFonts w:eastAsia="NSimSun" w:cs="Lucida Sans"/>
      <w:lang w:eastAsia="zh-CN" w:bidi="hi-IN"/>
    </w:rPr>
  </w:style>
  <w:style w:type="character" w:customStyle="1" w:styleId="Menzionenonrisolta">
    <w:name w:val="Menzione non risolta"/>
    <w:basedOn w:val="Carpredefinitoparagrafo"/>
    <w:uiPriority w:val="99"/>
    <w:semiHidden/>
    <w:unhideWhenUsed/>
    <w:rsid w:val="00AC1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greteria@comune.montechiarugolo.pr.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yway@pec-imprese.com" TargetMode="External"/><Relationship Id="rId4" Type="http://schemas.openxmlformats.org/officeDocument/2006/relationships/numbering" Target="numbering.xml"/><Relationship Id="rId9" Type="http://schemas.openxmlformats.org/officeDocument/2006/relationships/hyperlink" Target="mailto:protocollo@postacert.com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60574e-da72-4790-a01b-a98155c8c6f2" xsi:nil="true"/>
    <lcf76f155ced4ddcb4097134ff3c332f xmlns="7f9b4e6d-4bf7-4542-9aa2-bfaee9b579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E4B34E0FF09734BA825A74181D78178" ma:contentTypeVersion="16" ma:contentTypeDescription="Creare un nuovo documento." ma:contentTypeScope="" ma:versionID="6fdc81ba4ddbaaf8255b9fb4901fc622">
  <xsd:schema xmlns:xsd="http://www.w3.org/2001/XMLSchema" xmlns:xs="http://www.w3.org/2001/XMLSchema" xmlns:p="http://schemas.microsoft.com/office/2006/metadata/properties" xmlns:ns2="7f9b4e6d-4bf7-4542-9aa2-bfaee9b579a3" xmlns:ns3="1860574e-da72-4790-a01b-a98155c8c6f2" targetNamespace="http://schemas.microsoft.com/office/2006/metadata/properties" ma:root="true" ma:fieldsID="f8d3e64c6efe634ff8388839e3f128c2" ns2:_="" ns3:_="">
    <xsd:import namespace="7f9b4e6d-4bf7-4542-9aa2-bfaee9b579a3"/>
    <xsd:import namespace="1860574e-da72-4790-a01b-a98155c8c6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b4e6d-4bf7-4542-9aa2-bfaee9b57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85111dbe-463e-4e09-91c9-f831e35f74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60574e-da72-4790-a01b-a98155c8c6f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26b5ea-8d57-4927-aa5d-1b656016edb9}" ma:internalName="TaxCatchAll" ma:showField="CatchAllData" ma:web="1860574e-da72-4790-a01b-a98155c8c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4156D-40BE-4DCF-B720-33CF719F918F}">
  <ds:schemaRef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 ds:uri="7f9b4e6d-4bf7-4542-9aa2-bfaee9b579a3"/>
    <ds:schemaRef ds:uri="http://schemas.microsoft.com/office/2006/documentManagement/types"/>
    <ds:schemaRef ds:uri="http://purl.org/dc/terms/"/>
    <ds:schemaRef ds:uri="http://schemas.openxmlformats.org/package/2006/metadata/core-properties"/>
    <ds:schemaRef ds:uri="1860574e-da72-4790-a01b-a98155c8c6f2"/>
  </ds:schemaRefs>
</ds:datastoreItem>
</file>

<file path=customXml/itemProps2.xml><?xml version="1.0" encoding="utf-8"?>
<ds:datastoreItem xmlns:ds="http://schemas.openxmlformats.org/officeDocument/2006/customXml" ds:itemID="{1AF2F29F-B69C-4F66-807F-5BE5411260F1}">
  <ds:schemaRefs>
    <ds:schemaRef ds:uri="http://schemas.microsoft.com/sharepoint/v3/contenttype/forms"/>
  </ds:schemaRefs>
</ds:datastoreItem>
</file>

<file path=customXml/itemProps3.xml><?xml version="1.0" encoding="utf-8"?>
<ds:datastoreItem xmlns:ds="http://schemas.openxmlformats.org/officeDocument/2006/customXml" ds:itemID="{586D4900-3744-486C-AC96-4ABF2B003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b4e6d-4bf7-4542-9aa2-bfaee9b579a3"/>
    <ds:schemaRef ds:uri="1860574e-da72-4790-a01b-a98155c8c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1874</Words>
  <Characters>10686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Nomina Responsabile del Procedimento</vt:lpstr>
    </vt:vector>
  </TitlesOfParts>
  <Company/>
  <LinksUpToDate>false</LinksUpToDate>
  <CharactersWithSpaces>12535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 Responsabile del Procedimento</dc:title>
  <dc:subject/>
  <dc:creator>RANGHETTI CRISTIAN</dc:creator>
  <cp:keywords/>
  <cp:lastModifiedBy>Rossella Contento</cp:lastModifiedBy>
  <cp:revision>4</cp:revision>
  <cp:lastPrinted>2026-02-10T11:43:00Z</cp:lastPrinted>
  <dcterms:created xsi:type="dcterms:W3CDTF">2026-02-10T10:32:00Z</dcterms:created>
  <dcterms:modified xsi:type="dcterms:W3CDTF">2026-02-10T11:43:00Z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0x0101008E4B34E0FF09734BA825A74181D78178</vt:lpwstr>
  </property>
  <property fmtid="{D5CDD505-2E9C-101B-9397-08002B2CF9AE}" pid="3" name="MediaServiceImageTags">
    <vt:lpwstr/>
  </property>
</Properties>
</file>