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EAD10" w14:textId="7AD2F9D7" w:rsidR="0012642F" w:rsidRDefault="0012642F" w:rsidP="4BA1FE35">
      <w:pPr>
        <w:tabs>
          <w:tab w:val="left" w:pos="6946"/>
        </w:tabs>
        <w:spacing w:after="60" w:line="259" w:lineRule="auto"/>
        <w:jc w:val="center"/>
        <w:rPr>
          <w:rFonts w:ascii="Calibri" w:eastAsia="Calibri" w:hAnsi="Calibri" w:cs="Calibri"/>
          <w:b/>
          <w:bCs/>
          <w:color w:val="1F3864" w:themeColor="accent1" w:themeShade="80"/>
          <w:sz w:val="24"/>
          <w:szCs w:val="24"/>
        </w:rPr>
      </w:pPr>
      <w:r>
        <w:rPr>
          <w:rFonts w:ascii="Calibri" w:eastAsia="Calibri" w:hAnsi="Calibri" w:cs="Calibri"/>
          <w:b/>
          <w:bCs/>
          <w:color w:val="1F3864" w:themeColor="accent1" w:themeShade="80"/>
          <w:sz w:val="24"/>
          <w:szCs w:val="24"/>
        </w:rPr>
        <w:tab/>
      </w:r>
      <w:r w:rsidR="2A43A183" w:rsidRPr="4BA1FE35">
        <w:rPr>
          <w:rFonts w:ascii="Calibri" w:eastAsia="Calibri" w:hAnsi="Calibri" w:cs="Calibri"/>
          <w:b/>
          <w:bCs/>
          <w:color w:val="1F3864" w:themeColor="accent1" w:themeShade="80"/>
          <w:sz w:val="24"/>
          <w:szCs w:val="24"/>
        </w:rPr>
        <w:t>ALL</w:t>
      </w:r>
      <w:r>
        <w:rPr>
          <w:rFonts w:ascii="Calibri" w:eastAsia="Calibri" w:hAnsi="Calibri" w:cs="Calibri"/>
          <w:b/>
          <w:bCs/>
          <w:color w:val="1F3864" w:themeColor="accent1" w:themeShade="80"/>
          <w:sz w:val="24"/>
          <w:szCs w:val="24"/>
        </w:rPr>
        <w:t>. F</w:t>
      </w:r>
      <w:bookmarkStart w:id="0" w:name="_GoBack"/>
      <w:bookmarkEnd w:id="0"/>
    </w:p>
    <w:p w14:paraId="4CA31C24" w14:textId="7D1766B5" w:rsidR="003A0FBF" w:rsidRDefault="2A43A183" w:rsidP="4BA1FE35">
      <w:pPr>
        <w:tabs>
          <w:tab w:val="left" w:pos="6946"/>
        </w:tabs>
        <w:spacing w:after="60" w:line="259" w:lineRule="auto"/>
        <w:jc w:val="center"/>
        <w:rPr>
          <w:rFonts w:ascii="Calibri" w:eastAsia="Calibri" w:hAnsi="Calibri" w:cs="Calibri"/>
          <w:color w:val="1F3864" w:themeColor="accent1" w:themeShade="80"/>
          <w:sz w:val="24"/>
          <w:szCs w:val="24"/>
          <w:lang w:val="it"/>
        </w:rPr>
      </w:pPr>
      <w:r w:rsidRPr="4BA1FE35">
        <w:rPr>
          <w:rFonts w:ascii="Calibri" w:eastAsia="Calibri" w:hAnsi="Calibri" w:cs="Calibri"/>
          <w:b/>
          <w:bCs/>
          <w:color w:val="1F3864" w:themeColor="accent1" w:themeShade="80"/>
          <w:sz w:val="24"/>
          <w:szCs w:val="24"/>
        </w:rPr>
        <w:t xml:space="preserve">ACCORDO DI PARTENARIATO PER LA COSTITUZIONE </w:t>
      </w:r>
    </w:p>
    <w:p w14:paraId="54833FC7" w14:textId="1E586D6D" w:rsidR="003A0FBF" w:rsidRDefault="5D7A9408" w:rsidP="62A411E0">
      <w:pPr>
        <w:spacing w:after="160" w:line="259" w:lineRule="auto"/>
        <w:jc w:val="center"/>
        <w:rPr>
          <w:rFonts w:ascii="Calibri" w:eastAsia="Calibri" w:hAnsi="Calibri" w:cs="Calibri"/>
          <w:color w:val="1F3864" w:themeColor="accent1" w:themeShade="80"/>
          <w:sz w:val="24"/>
          <w:szCs w:val="24"/>
          <w:lang w:val="it"/>
        </w:rPr>
      </w:pPr>
      <w:r w:rsidRPr="62A411E0">
        <w:rPr>
          <w:rFonts w:ascii="Calibri" w:eastAsia="Calibri" w:hAnsi="Calibri" w:cs="Calibri"/>
          <w:b/>
          <w:bCs/>
          <w:color w:val="1F3864" w:themeColor="accent1" w:themeShade="80"/>
          <w:sz w:val="24"/>
          <w:szCs w:val="24"/>
        </w:rPr>
        <w:t xml:space="preserve">DELL’HUB </w:t>
      </w:r>
      <w:r w:rsidR="02A8D4AD" w:rsidRPr="62A411E0">
        <w:rPr>
          <w:rFonts w:ascii="Calibri" w:eastAsia="Calibri" w:hAnsi="Calibri" w:cs="Calibri"/>
          <w:b/>
          <w:bCs/>
          <w:color w:val="1F3864" w:themeColor="accent1" w:themeShade="80"/>
          <w:sz w:val="24"/>
          <w:szCs w:val="24"/>
        </w:rPr>
        <w:t xml:space="preserve">URBANO </w:t>
      </w:r>
      <w:r w:rsidRPr="62A411E0">
        <w:rPr>
          <w:rFonts w:ascii="Calibri" w:eastAsia="Calibri" w:hAnsi="Calibri" w:cs="Calibri"/>
          <w:b/>
          <w:bCs/>
          <w:color w:val="1F3864" w:themeColor="accent1" w:themeShade="80"/>
          <w:sz w:val="24"/>
          <w:szCs w:val="24"/>
        </w:rPr>
        <w:t xml:space="preserve">DEL COMUNE DI </w:t>
      </w:r>
      <w:r w:rsidR="62EDA5B6" w:rsidRPr="62A411E0">
        <w:rPr>
          <w:rFonts w:ascii="Calibri" w:eastAsia="Calibri" w:hAnsi="Calibri" w:cs="Calibri"/>
          <w:b/>
          <w:bCs/>
          <w:color w:val="1F3864" w:themeColor="accent1" w:themeShade="80"/>
          <w:sz w:val="24"/>
          <w:szCs w:val="24"/>
        </w:rPr>
        <w:t>MONTECHIARUGOLO</w:t>
      </w:r>
    </w:p>
    <w:p w14:paraId="67FFD308" w14:textId="16353942" w:rsidR="1D979E56" w:rsidRDefault="3BA193A4" w:rsidP="32EDCC93">
      <w:pPr>
        <w:spacing w:after="160" w:line="259" w:lineRule="auto"/>
        <w:jc w:val="center"/>
        <w:rPr>
          <w:rFonts w:ascii="Calibri" w:eastAsia="Calibri" w:hAnsi="Calibri" w:cs="Calibri"/>
          <w:b/>
          <w:bCs/>
          <w:color w:val="1F3864" w:themeColor="accent1" w:themeShade="80"/>
          <w:sz w:val="28"/>
          <w:szCs w:val="28"/>
          <w:u w:val="single"/>
        </w:rPr>
      </w:pPr>
      <w:r w:rsidRPr="32EDCC93">
        <w:rPr>
          <w:rFonts w:ascii="Calibri" w:eastAsia="Calibri" w:hAnsi="Calibri" w:cs="Calibri"/>
          <w:b/>
          <w:bCs/>
          <w:color w:val="1F3864" w:themeColor="accent1" w:themeShade="80"/>
          <w:sz w:val="28"/>
          <w:szCs w:val="28"/>
          <w:u w:val="single"/>
        </w:rPr>
        <w:t>MONT</w:t>
      </w:r>
      <w:r w:rsidR="41727C09" w:rsidRPr="32EDCC93">
        <w:rPr>
          <w:rFonts w:ascii="Calibri" w:eastAsia="Calibri" w:hAnsi="Calibri" w:cs="Calibri"/>
          <w:b/>
          <w:bCs/>
          <w:color w:val="1F3864" w:themeColor="accent1" w:themeShade="80"/>
          <w:sz w:val="28"/>
          <w:szCs w:val="28"/>
          <w:u w:val="single"/>
        </w:rPr>
        <w:t>ICELI TERME</w:t>
      </w:r>
    </w:p>
    <w:p w14:paraId="567434A9" w14:textId="508896AC" w:rsidR="003A0FBF" w:rsidRDefault="2A43A183" w:rsidP="00BD0AD6">
      <w:pPr>
        <w:spacing w:after="160" w:line="259" w:lineRule="auto"/>
        <w:jc w:val="center"/>
        <w:rPr>
          <w:rFonts w:ascii="Calibri" w:eastAsia="Calibri" w:hAnsi="Calibri" w:cs="Calibri"/>
          <w:color w:val="000000" w:themeColor="text1"/>
          <w:sz w:val="24"/>
          <w:szCs w:val="24"/>
          <w:lang w:val="it"/>
        </w:rPr>
      </w:pPr>
      <w:r w:rsidRPr="00BD0AD6">
        <w:rPr>
          <w:rFonts w:ascii="Calibri" w:eastAsia="Calibri" w:hAnsi="Calibri" w:cs="Calibri"/>
          <w:b/>
          <w:bCs/>
          <w:i/>
          <w:iCs/>
          <w:color w:val="000000" w:themeColor="text1"/>
          <w:sz w:val="24"/>
          <w:szCs w:val="24"/>
        </w:rPr>
        <w:t>Modulo di raccolta firme per l’adesione all’accordo partenariato da parte di impresa/altro soggetto</w:t>
      </w:r>
    </w:p>
    <w:p w14:paraId="79D3A244" w14:textId="773682D2" w:rsidR="003A0FBF" w:rsidRDefault="003A0FBF" w:rsidP="00BD0AD6">
      <w:pPr>
        <w:widowControl w:val="0"/>
        <w:tabs>
          <w:tab w:val="left" w:pos="5954"/>
        </w:tabs>
        <w:rPr>
          <w:rFonts w:ascii="Arial" w:eastAsia="Arial" w:hAnsi="Arial" w:cs="Arial"/>
          <w:color w:val="000000" w:themeColor="text1"/>
          <w:szCs w:val="22"/>
          <w:lang w:val="it"/>
        </w:rPr>
      </w:pPr>
    </w:p>
    <w:p w14:paraId="64B005E8" w14:textId="3293B6C1"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r w:rsidRPr="00BD0AD6">
        <w:rPr>
          <w:rFonts w:ascii="Arial" w:eastAsia="Arial" w:hAnsi="Arial" w:cs="Arial"/>
          <w:color w:val="000000" w:themeColor="text1"/>
          <w:szCs w:val="22"/>
        </w:rPr>
        <w:t xml:space="preserve">Il/la sottoscritto/a </w:t>
      </w:r>
      <w:r w:rsidRPr="00BD0AD6">
        <w:rPr>
          <w:rFonts w:ascii="Arial" w:eastAsia="Arial" w:hAnsi="Arial" w:cs="Arial"/>
          <w:i/>
          <w:iCs/>
          <w:color w:val="000000" w:themeColor="text1"/>
          <w:szCs w:val="22"/>
        </w:rPr>
        <w:t>(nome e cognome): _</w:t>
      </w:r>
      <w:r w:rsidRPr="00BD0AD6">
        <w:rPr>
          <w:rFonts w:ascii="Arial" w:eastAsia="Arial" w:hAnsi="Arial" w:cs="Arial"/>
          <w:color w:val="000000" w:themeColor="text1"/>
          <w:szCs w:val="22"/>
        </w:rPr>
        <w:t>_______________________________________________</w:t>
      </w:r>
    </w:p>
    <w:p w14:paraId="50C71FE8" w14:textId="5B46D0F9"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in</w:t>
      </w:r>
      <w:proofErr w:type="gramEnd"/>
      <w:r w:rsidRPr="00BD0AD6">
        <w:rPr>
          <w:rFonts w:ascii="Arial" w:eastAsia="Arial" w:hAnsi="Arial" w:cs="Arial"/>
          <w:color w:val="000000" w:themeColor="text1"/>
          <w:szCs w:val="22"/>
        </w:rPr>
        <w:t xml:space="preserve"> qualità di rappresentante legale di </w:t>
      </w:r>
      <w:r w:rsidRPr="00BD0AD6">
        <w:rPr>
          <w:rFonts w:ascii="Arial" w:eastAsia="Arial" w:hAnsi="Arial" w:cs="Arial"/>
          <w:i/>
          <w:iCs/>
          <w:color w:val="000000" w:themeColor="text1"/>
          <w:szCs w:val="22"/>
        </w:rPr>
        <w:t xml:space="preserve">(ragione sociale) </w:t>
      </w:r>
      <w:r w:rsidRPr="00BD0AD6">
        <w:rPr>
          <w:rFonts w:ascii="Arial" w:eastAsia="Arial" w:hAnsi="Arial" w:cs="Arial"/>
          <w:color w:val="000000" w:themeColor="text1"/>
          <w:szCs w:val="22"/>
        </w:rPr>
        <w:t>___________________________________</w:t>
      </w:r>
    </w:p>
    <w:p w14:paraId="137F0967" w14:textId="19A2A6DA"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r w:rsidRPr="00BD0AD6">
        <w:rPr>
          <w:rFonts w:ascii="Arial" w:eastAsia="Arial" w:hAnsi="Arial" w:cs="Arial"/>
          <w:color w:val="000000" w:themeColor="text1"/>
          <w:szCs w:val="22"/>
        </w:rPr>
        <w:t>______________________________________________________________________________</w:t>
      </w:r>
    </w:p>
    <w:p w14:paraId="56F316B8" w14:textId="3E78FDAF"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codice</w:t>
      </w:r>
      <w:proofErr w:type="gramEnd"/>
      <w:r w:rsidRPr="00BD0AD6">
        <w:rPr>
          <w:rFonts w:ascii="Arial" w:eastAsia="Arial" w:hAnsi="Arial" w:cs="Arial"/>
          <w:color w:val="000000" w:themeColor="text1"/>
          <w:szCs w:val="22"/>
        </w:rPr>
        <w:t xml:space="preserve"> fiscale _______________________________ partita iva ___________________________</w:t>
      </w:r>
    </w:p>
    <w:p w14:paraId="42FFE65C" w14:textId="4710E0A8"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ubicata</w:t>
      </w:r>
      <w:proofErr w:type="gramEnd"/>
      <w:r w:rsidRPr="00BD0AD6">
        <w:rPr>
          <w:rFonts w:ascii="Arial" w:eastAsia="Arial" w:hAnsi="Arial" w:cs="Arial"/>
          <w:color w:val="000000" w:themeColor="text1"/>
          <w:szCs w:val="22"/>
        </w:rPr>
        <w:t xml:space="preserve"> in </w:t>
      </w:r>
      <w:r w:rsidRPr="00BD0AD6">
        <w:rPr>
          <w:rFonts w:ascii="Arial" w:eastAsia="Arial" w:hAnsi="Arial" w:cs="Arial"/>
          <w:i/>
          <w:iCs/>
          <w:color w:val="000000" w:themeColor="text1"/>
          <w:szCs w:val="22"/>
        </w:rPr>
        <w:t>(via e numero civico): _</w:t>
      </w:r>
      <w:r w:rsidRPr="00BD0AD6">
        <w:rPr>
          <w:rFonts w:ascii="Arial" w:eastAsia="Arial" w:hAnsi="Arial" w:cs="Arial"/>
          <w:color w:val="000000" w:themeColor="text1"/>
          <w:szCs w:val="22"/>
        </w:rPr>
        <w:t>___________________________________________________</w:t>
      </w:r>
    </w:p>
    <w:p w14:paraId="4424D35C" w14:textId="7B50CED3"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email</w:t>
      </w:r>
      <w:proofErr w:type="gramEnd"/>
      <w:r w:rsidRPr="00BD0AD6">
        <w:rPr>
          <w:rFonts w:ascii="Arial" w:eastAsia="Arial" w:hAnsi="Arial" w:cs="Arial"/>
          <w:color w:val="000000" w:themeColor="text1"/>
          <w:szCs w:val="22"/>
        </w:rPr>
        <w:t>: ______________________________________</w:t>
      </w:r>
      <w:r w:rsidRPr="00BD0AD6">
        <w:rPr>
          <w:rFonts w:ascii="Arial" w:eastAsia="Arial" w:hAnsi="Arial" w:cs="Arial"/>
          <w:color w:val="000000" w:themeColor="text1"/>
          <w:szCs w:val="22"/>
          <w:lang w:val="en-US"/>
        </w:rPr>
        <w:t xml:space="preserve"> </w:t>
      </w:r>
      <w:r w:rsidRPr="00BD0AD6">
        <w:rPr>
          <w:rFonts w:ascii="Arial" w:eastAsia="Arial" w:hAnsi="Arial" w:cs="Arial"/>
          <w:color w:val="000000" w:themeColor="text1"/>
          <w:szCs w:val="22"/>
        </w:rPr>
        <w:t>telefono: ___________________________</w:t>
      </w:r>
    </w:p>
    <w:p w14:paraId="3418B290" w14:textId="48A27845" w:rsidR="003A0FBF" w:rsidRDefault="003A0FBF" w:rsidP="00BD0AD6">
      <w:pPr>
        <w:widowControl w:val="0"/>
        <w:tabs>
          <w:tab w:val="left" w:pos="5954"/>
        </w:tabs>
        <w:spacing w:before="60" w:after="60" w:line="360" w:lineRule="auto"/>
        <w:jc w:val="both"/>
        <w:rPr>
          <w:rFonts w:ascii="Arial" w:eastAsia="Arial" w:hAnsi="Arial" w:cs="Arial"/>
          <w:color w:val="000000" w:themeColor="text1"/>
          <w:szCs w:val="22"/>
          <w:lang w:val="it"/>
        </w:rPr>
      </w:pPr>
    </w:p>
    <w:p w14:paraId="48306685" w14:textId="3E626AA6" w:rsidR="003A0FBF" w:rsidRDefault="2A43A183" w:rsidP="00BD0AD6">
      <w:pPr>
        <w:pStyle w:val="Standard"/>
        <w:tabs>
          <w:tab w:val="left" w:pos="5954"/>
        </w:tabs>
        <w:spacing w:line="360" w:lineRule="auto"/>
        <w:jc w:val="center"/>
        <w:rPr>
          <w:rFonts w:ascii="Arial" w:eastAsia="Arial" w:hAnsi="Arial" w:cs="Arial"/>
          <w:color w:val="000000" w:themeColor="text1"/>
          <w:szCs w:val="22"/>
          <w:lang w:val="it"/>
        </w:rPr>
      </w:pPr>
      <w:r w:rsidRPr="00BD0AD6">
        <w:rPr>
          <w:rFonts w:ascii="Arial" w:eastAsia="Arial" w:hAnsi="Arial" w:cs="Arial"/>
          <w:b/>
          <w:bCs/>
          <w:color w:val="000000" w:themeColor="text1"/>
          <w:szCs w:val="22"/>
        </w:rPr>
        <w:t xml:space="preserve">CON IL PRESENTE MODULO ADERISCE AL PERCORSO DI COSTITUZIONE E SVILUPPO </w:t>
      </w:r>
    </w:p>
    <w:p w14:paraId="421C0181" w14:textId="1FEB954F" w:rsidR="003A0FBF" w:rsidRDefault="2A43A183" w:rsidP="00BD0AD6">
      <w:pPr>
        <w:pStyle w:val="Standard"/>
        <w:tabs>
          <w:tab w:val="left" w:pos="5954"/>
        </w:tabs>
        <w:spacing w:line="360" w:lineRule="auto"/>
        <w:jc w:val="center"/>
        <w:rPr>
          <w:rFonts w:ascii="Arial" w:eastAsia="Arial" w:hAnsi="Arial" w:cs="Arial"/>
          <w:color w:val="000000" w:themeColor="text1"/>
          <w:szCs w:val="22"/>
          <w:lang w:val="it"/>
        </w:rPr>
      </w:pPr>
      <w:r w:rsidRPr="00BD0AD6">
        <w:rPr>
          <w:rFonts w:ascii="Arial" w:eastAsia="Arial" w:hAnsi="Arial" w:cs="Arial"/>
          <w:b/>
          <w:bCs/>
          <w:color w:val="000000" w:themeColor="text1"/>
          <w:szCs w:val="22"/>
        </w:rPr>
        <w:t>DELL’HUB E ALL’ACCORDO DI PARTENARIATO</w:t>
      </w:r>
    </w:p>
    <w:p w14:paraId="7A8F2F98" w14:textId="2C911BC2" w:rsidR="003A0FBF" w:rsidRDefault="2A43A183" w:rsidP="00BD0AD6">
      <w:pPr>
        <w:pStyle w:val="Standard"/>
        <w:tabs>
          <w:tab w:val="left" w:pos="5954"/>
        </w:tabs>
        <w:spacing w:line="360" w:lineRule="auto"/>
        <w:jc w:val="center"/>
        <w:rPr>
          <w:rFonts w:ascii="Arial" w:eastAsia="Arial" w:hAnsi="Arial" w:cs="Arial"/>
          <w:color w:val="000000" w:themeColor="text1"/>
          <w:sz w:val="18"/>
          <w:szCs w:val="18"/>
          <w:lang w:val="it"/>
        </w:rPr>
      </w:pPr>
      <w:r w:rsidRPr="00BD0AD6">
        <w:rPr>
          <w:rFonts w:ascii="Arial" w:eastAsia="Arial" w:hAnsi="Arial" w:cs="Arial"/>
          <w:b/>
          <w:bCs/>
          <w:color w:val="000000" w:themeColor="text1"/>
          <w:sz w:val="18"/>
          <w:szCs w:val="18"/>
        </w:rPr>
        <w:t>(</w:t>
      </w:r>
      <w:proofErr w:type="gramStart"/>
      <w:r w:rsidRPr="00BD0AD6">
        <w:rPr>
          <w:rFonts w:ascii="Arial" w:eastAsia="Arial" w:hAnsi="Arial" w:cs="Arial"/>
          <w:b/>
          <w:bCs/>
          <w:color w:val="000000" w:themeColor="text1"/>
          <w:sz w:val="18"/>
          <w:szCs w:val="18"/>
        </w:rPr>
        <w:t>si</w:t>
      </w:r>
      <w:proofErr w:type="gramEnd"/>
      <w:r w:rsidRPr="00BD0AD6">
        <w:rPr>
          <w:rFonts w:ascii="Arial" w:eastAsia="Arial" w:hAnsi="Arial" w:cs="Arial"/>
          <w:b/>
          <w:bCs/>
          <w:color w:val="000000" w:themeColor="text1"/>
          <w:sz w:val="18"/>
          <w:szCs w:val="18"/>
        </w:rPr>
        <w:t xml:space="preserve"> specifica che l’adesione all’accordo di partenariato non prevede alcun impegno di natura economica)</w:t>
      </w:r>
    </w:p>
    <w:p w14:paraId="469E5B92" w14:textId="2FEA6038" w:rsidR="003A0FBF" w:rsidRDefault="003A0FBF" w:rsidP="00BD0AD6">
      <w:pPr>
        <w:widowControl w:val="0"/>
        <w:spacing w:line="360" w:lineRule="auto"/>
        <w:jc w:val="both"/>
        <w:rPr>
          <w:rFonts w:ascii="Arial" w:eastAsia="Arial" w:hAnsi="Arial" w:cs="Arial"/>
          <w:color w:val="000000" w:themeColor="text1"/>
          <w:szCs w:val="22"/>
          <w:lang w:val="it"/>
        </w:rPr>
      </w:pPr>
    </w:p>
    <w:p w14:paraId="64DA8F7D" w14:textId="11A4A2A6" w:rsidR="003A0FBF" w:rsidRDefault="2A43A183" w:rsidP="00BD0AD6">
      <w:pPr>
        <w:pStyle w:val="Standard"/>
        <w:spacing w:line="360" w:lineRule="auto"/>
        <w:jc w:val="both"/>
        <w:rPr>
          <w:rFonts w:ascii="Arial" w:eastAsia="Arial" w:hAnsi="Arial" w:cs="Arial"/>
          <w:color w:val="000000" w:themeColor="text1"/>
          <w:szCs w:val="22"/>
          <w:lang w:val="it"/>
        </w:rPr>
      </w:pPr>
      <w:r w:rsidRPr="00BD0AD6">
        <w:rPr>
          <w:rFonts w:ascii="Arial" w:eastAsia="Arial" w:hAnsi="Arial" w:cs="Arial"/>
          <w:color w:val="000000" w:themeColor="text1"/>
          <w:szCs w:val="22"/>
        </w:rPr>
        <w:t>Luogo __________________________</w:t>
      </w:r>
    </w:p>
    <w:p w14:paraId="53A4480C" w14:textId="6291229E" w:rsidR="003A0FBF" w:rsidRDefault="2A43A183" w:rsidP="00BD0AD6">
      <w:pPr>
        <w:pStyle w:val="Standard"/>
        <w:spacing w:line="360" w:lineRule="auto"/>
        <w:jc w:val="both"/>
        <w:rPr>
          <w:rFonts w:ascii="Arial" w:eastAsia="Arial" w:hAnsi="Arial" w:cs="Arial"/>
          <w:color w:val="000000" w:themeColor="text1"/>
          <w:szCs w:val="22"/>
          <w:lang w:val="it"/>
        </w:rPr>
      </w:pPr>
      <w:r w:rsidRPr="00BD0AD6">
        <w:rPr>
          <w:rFonts w:ascii="Arial" w:eastAsia="Arial" w:hAnsi="Arial" w:cs="Arial"/>
          <w:color w:val="000000" w:themeColor="text1"/>
          <w:szCs w:val="22"/>
        </w:rPr>
        <w:t>Data ___________________________</w:t>
      </w:r>
    </w:p>
    <w:p w14:paraId="42A5019E" w14:textId="57828806" w:rsidR="003A0FBF" w:rsidRDefault="003A0FBF" w:rsidP="00BD0AD6">
      <w:pPr>
        <w:widowControl w:val="0"/>
        <w:spacing w:line="360" w:lineRule="auto"/>
        <w:jc w:val="both"/>
        <w:rPr>
          <w:rFonts w:ascii="Arial" w:eastAsia="Arial" w:hAnsi="Arial" w:cs="Arial"/>
          <w:color w:val="000000" w:themeColor="text1"/>
          <w:szCs w:val="22"/>
          <w:lang w:val="it"/>
        </w:rPr>
      </w:pPr>
    </w:p>
    <w:p w14:paraId="52D97B9B" w14:textId="234152A3" w:rsidR="003A0FBF" w:rsidRDefault="003A0FBF" w:rsidP="00BD0AD6">
      <w:pPr>
        <w:widowControl w:val="0"/>
        <w:jc w:val="both"/>
        <w:rPr>
          <w:rFonts w:ascii="Arial" w:eastAsia="Arial" w:hAnsi="Arial" w:cs="Arial"/>
          <w:color w:val="000000" w:themeColor="text1"/>
          <w:szCs w:val="22"/>
          <w:lang w:val="it"/>
        </w:rPr>
      </w:pPr>
    </w:p>
    <w:p w14:paraId="5A9B09E9" w14:textId="5BE89B11" w:rsidR="003A0FBF" w:rsidRDefault="50250D29" w:rsidP="00BD0AD6">
      <w:pPr>
        <w:pStyle w:val="Standard"/>
        <w:jc w:val="both"/>
        <w:rPr>
          <w:rFonts w:ascii="Arial" w:eastAsia="Arial" w:hAnsi="Arial" w:cs="Arial"/>
          <w:color w:val="000000" w:themeColor="text1"/>
          <w:szCs w:val="22"/>
          <w:lang w:val="it"/>
        </w:rPr>
      </w:pPr>
      <w:r w:rsidRPr="15677ADE">
        <w:rPr>
          <w:rFonts w:ascii="Arial" w:eastAsia="Arial" w:hAnsi="Arial" w:cs="Arial"/>
          <w:color w:val="000000" w:themeColor="text1"/>
          <w:szCs w:val="22"/>
        </w:rPr>
        <w:t>Firma (leggibile): ______________________________________________</w:t>
      </w:r>
    </w:p>
    <w:p w14:paraId="3EAD4CB6" w14:textId="2E11A399" w:rsidR="15677ADE" w:rsidRDefault="15677ADE" w:rsidP="15677ADE">
      <w:pPr>
        <w:pStyle w:val="Standard"/>
        <w:jc w:val="both"/>
        <w:rPr>
          <w:rFonts w:ascii="Arial" w:eastAsia="Arial" w:hAnsi="Arial" w:cs="Arial"/>
          <w:color w:val="000000" w:themeColor="text1"/>
          <w:szCs w:val="22"/>
        </w:rPr>
      </w:pPr>
    </w:p>
    <w:p w14:paraId="7C889E62" w14:textId="49AAED46" w:rsidR="003A0FBF" w:rsidRDefault="003A0FBF" w:rsidP="00BD0AD6">
      <w:pPr>
        <w:jc w:val="center"/>
        <w:rPr>
          <w:rFonts w:ascii="Calibri" w:eastAsia="Calibri" w:hAnsi="Calibri" w:cs="Calibri"/>
          <w:b/>
          <w:bCs/>
          <w:color w:val="000000" w:themeColor="text1"/>
          <w:sz w:val="14"/>
          <w:szCs w:val="14"/>
          <w:lang w:val="it"/>
        </w:rPr>
      </w:pPr>
    </w:p>
    <w:p w14:paraId="121E6CA5" w14:textId="40B11DE8" w:rsidR="003A0FBF" w:rsidRDefault="6395AE53" w:rsidP="15677ADE">
      <w:pPr>
        <w:pStyle w:val="LO-normal"/>
        <w:widowControl w:val="0"/>
        <w:pBdr>
          <w:top w:val="none" w:sz="0" w:space="0" w:color="000000"/>
          <w:left w:val="none" w:sz="0" w:space="0" w:color="000000"/>
          <w:bottom w:val="none" w:sz="0" w:space="0" w:color="000000"/>
          <w:right w:val="none" w:sz="0" w:space="0" w:color="000000"/>
        </w:pBdr>
        <w:jc w:val="both"/>
        <w:rPr>
          <w:rFonts w:ascii="Segoe UI" w:eastAsia="Segoe UI" w:hAnsi="Segoe UI" w:cs="Segoe UI"/>
          <w:color w:val="000000" w:themeColor="text1"/>
          <w:sz w:val="16"/>
          <w:szCs w:val="16"/>
          <w:lang w:val="it"/>
        </w:rPr>
      </w:pPr>
      <w:r w:rsidRPr="15677ADE">
        <w:rPr>
          <w:rFonts w:ascii="Segoe UI" w:eastAsia="Segoe UI" w:hAnsi="Segoe UI" w:cs="Segoe UI"/>
          <w:b/>
          <w:bCs/>
          <w:color w:val="000000" w:themeColor="text1"/>
          <w:sz w:val="16"/>
          <w:szCs w:val="16"/>
        </w:rPr>
        <w:t>Informativa ai sensi dell’Art. 13 del Regolamento (UE) 2016/679 in merito al trattamento dei dati personali raccolti presso l’interessato</w:t>
      </w:r>
    </w:p>
    <w:p w14:paraId="0D64B44D" w14:textId="24C1EBB4"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Il Comune di Montechiarugolo</w:t>
      </w:r>
      <w:r w:rsidRPr="15677ADE">
        <w:rPr>
          <w:rFonts w:ascii="Calibri" w:eastAsia="Calibri" w:hAnsi="Calibri" w:cs="Calibri"/>
          <w:color w:val="222222"/>
          <w:sz w:val="16"/>
          <w:szCs w:val="16"/>
        </w:rPr>
        <w:t xml:space="preserve"> nella qualità di Titolare del trattamento dei dati personali raccolti in relazione al presente Accordo, ai sensi e per gli effetti del Regolamento (UE) 2016/679 di seguito 'GDPR', e per quanto applicabile ai sensi del </w:t>
      </w:r>
      <w:proofErr w:type="spellStart"/>
      <w:r w:rsidRPr="15677ADE">
        <w:rPr>
          <w:rFonts w:ascii="Calibri" w:eastAsia="Calibri" w:hAnsi="Calibri" w:cs="Calibri"/>
          <w:color w:val="222222"/>
          <w:sz w:val="16"/>
          <w:szCs w:val="16"/>
        </w:rPr>
        <w:t>D.Lgs.</w:t>
      </w:r>
      <w:proofErr w:type="spellEnd"/>
      <w:r w:rsidRPr="15677ADE">
        <w:rPr>
          <w:rFonts w:ascii="Calibri" w:eastAsia="Calibri" w:hAnsi="Calibri" w:cs="Calibri"/>
          <w:color w:val="222222"/>
          <w:sz w:val="16"/>
          <w:szCs w:val="16"/>
        </w:rPr>
        <w:t xml:space="preserve"> 196/2003 così come modificato dal </w:t>
      </w:r>
      <w:proofErr w:type="spellStart"/>
      <w:r w:rsidRPr="15677ADE">
        <w:rPr>
          <w:rFonts w:ascii="Calibri" w:eastAsia="Calibri" w:hAnsi="Calibri" w:cs="Calibri"/>
          <w:color w:val="222222"/>
          <w:sz w:val="16"/>
          <w:szCs w:val="16"/>
        </w:rPr>
        <w:t>D.Lgs.</w:t>
      </w:r>
      <w:proofErr w:type="spellEnd"/>
      <w:r w:rsidRPr="15677ADE">
        <w:rPr>
          <w:rFonts w:ascii="Calibri" w:eastAsia="Calibri" w:hAnsi="Calibri" w:cs="Calibri"/>
          <w:color w:val="222222"/>
          <w:sz w:val="16"/>
          <w:szCs w:val="16"/>
        </w:rPr>
        <w:t xml:space="preserve"> 101/2018, con la presente informa che la citata normativa prevede la tutela degli interessati rispetto al trattamento dei dati personali e che tale trattamento sarà improntato ai principi di correttezza, liceità, trasparenza e di tutela della riservatezza e dei diritti degli interessati. </w:t>
      </w:r>
    </w:p>
    <w:p w14:paraId="41413C6D" w14:textId="4E59A30D"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Per svolgere le attività relative alla gestione dei servizi, il Titolare ha necessità di trattare i dati personali degli interessati. Tali dati possono rientrare nelle categorie di: </w:t>
      </w:r>
    </w:p>
    <w:p w14:paraId="024D07D5" w14:textId="300D27B6" w:rsidR="003A0FBF" w:rsidRDefault="6395AE53" w:rsidP="15677ADE">
      <w:pPr>
        <w:pStyle w:val="LO-normal"/>
        <w:widowControl w:val="0"/>
        <w:numPr>
          <w:ilvl w:val="0"/>
          <w:numId w:val="8"/>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dati</w:t>
      </w:r>
      <w:proofErr w:type="gramEnd"/>
      <w:r w:rsidRPr="15677ADE">
        <w:rPr>
          <w:rFonts w:ascii="Calibri" w:eastAsia="Calibri" w:hAnsi="Calibri" w:cs="Calibri"/>
          <w:color w:val="222222"/>
          <w:sz w:val="16"/>
          <w:szCs w:val="16"/>
        </w:rPr>
        <w:t xml:space="preserve"> comuni necessari all’erogazione dei servizi; </w:t>
      </w:r>
    </w:p>
    <w:p w14:paraId="7A3F2F5B" w14:textId="3B776113" w:rsidR="003A0FBF" w:rsidRDefault="6395AE53" w:rsidP="15677ADE">
      <w:pPr>
        <w:pStyle w:val="LO-normal"/>
        <w:widowControl w:val="0"/>
        <w:numPr>
          <w:ilvl w:val="0"/>
          <w:numId w:val="8"/>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dati</w:t>
      </w:r>
      <w:proofErr w:type="gramEnd"/>
      <w:r w:rsidRPr="15677ADE">
        <w:rPr>
          <w:rFonts w:ascii="Calibri" w:eastAsia="Calibri" w:hAnsi="Calibri" w:cs="Calibri"/>
          <w:color w:val="222222"/>
          <w:sz w:val="16"/>
          <w:szCs w:val="16"/>
        </w:rPr>
        <w:t xml:space="preserve"> particolari in riferimento all’art. 9 del GDPR (tra cui, a titolo esemplificativo, origini razziali o etniche, le opinioni politiche, le convinzioni religiose o filosofiche, dati relativi alla salute o alla vita sessuale o all’orientamento sessuale della persona, dati biometrici); </w:t>
      </w:r>
    </w:p>
    <w:p w14:paraId="62FF9246" w14:textId="104AB7A7" w:rsidR="003A0FBF" w:rsidRDefault="6395AE53" w:rsidP="15677ADE">
      <w:pPr>
        <w:pStyle w:val="LO-normal"/>
        <w:widowControl w:val="0"/>
        <w:numPr>
          <w:ilvl w:val="0"/>
          <w:numId w:val="8"/>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dati</w:t>
      </w:r>
      <w:proofErr w:type="gramEnd"/>
      <w:r w:rsidRPr="15677ADE">
        <w:rPr>
          <w:rFonts w:ascii="Calibri" w:eastAsia="Calibri" w:hAnsi="Calibri" w:cs="Calibri"/>
          <w:color w:val="222222"/>
          <w:sz w:val="16"/>
          <w:szCs w:val="16"/>
        </w:rPr>
        <w:t xml:space="preserve"> relativi a condanne in riferimento all’art. 10 del GDPR (dati personali relativi alle condanne penali e ai reati o a connesse misure di sicurezza, qualora necessario). </w:t>
      </w:r>
    </w:p>
    <w:p w14:paraId="1DACDC6D" w14:textId="5694276B"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I dati personali verranno trattati in accordo alle disposizioni legislative della normativa sopra richiamata e degli obblighi di riservatezza ivi previsti. </w:t>
      </w:r>
    </w:p>
    <w:p w14:paraId="1C85D7F3" w14:textId="31B8F86B"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Finalità e base giuridica del trattamento:</w:t>
      </w:r>
      <w:r w:rsidRPr="15677ADE">
        <w:rPr>
          <w:rFonts w:ascii="Calibri" w:eastAsia="Calibri" w:hAnsi="Calibri" w:cs="Calibri"/>
          <w:color w:val="222222"/>
          <w:sz w:val="16"/>
          <w:szCs w:val="16"/>
        </w:rPr>
        <w:t xml:space="preserve"> I dati raccolti saranno trattati per le seguenti finalità legate all’erogazione dei servizi da parte dell’Ente: </w:t>
      </w:r>
    </w:p>
    <w:p w14:paraId="317F0AEA" w14:textId="63D2D67E" w:rsidR="003A0FBF" w:rsidRDefault="6395AE53" w:rsidP="15677ADE">
      <w:pPr>
        <w:pStyle w:val="LO-normal"/>
        <w:widowControl w:val="0"/>
        <w:numPr>
          <w:ilvl w:val="0"/>
          <w:numId w:val="7"/>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gestione</w:t>
      </w:r>
      <w:proofErr w:type="gramEnd"/>
      <w:r w:rsidRPr="15677ADE">
        <w:rPr>
          <w:rFonts w:ascii="Calibri" w:eastAsia="Calibri" w:hAnsi="Calibri" w:cs="Calibri"/>
          <w:color w:val="222222"/>
          <w:sz w:val="16"/>
          <w:szCs w:val="16"/>
        </w:rPr>
        <w:t xml:space="preserve"> dei procedimenti relativi all’istituzione di HUB urbani e di prossimità ai sensi della legge regionale 12/2023 </w:t>
      </w:r>
    </w:p>
    <w:p w14:paraId="6E28C807" w14:textId="25396F68" w:rsidR="003A0FBF" w:rsidRDefault="6395AE53" w:rsidP="15677ADE">
      <w:pPr>
        <w:pStyle w:val="LO-normal"/>
        <w:widowControl w:val="0"/>
        <w:numPr>
          <w:ilvl w:val="0"/>
          <w:numId w:val="7"/>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gestione</w:t>
      </w:r>
      <w:proofErr w:type="gramEnd"/>
      <w:r w:rsidRPr="15677ADE">
        <w:rPr>
          <w:rFonts w:ascii="Calibri" w:eastAsia="Calibri" w:hAnsi="Calibri" w:cs="Calibri"/>
          <w:color w:val="222222"/>
          <w:sz w:val="16"/>
          <w:szCs w:val="16"/>
        </w:rPr>
        <w:t xml:space="preserve"> delle adesioni da parte di imprese individuali o societarie, consorzi di imprese, raggruppamenti temporanei di imprese, associazioni di categoria. </w:t>
      </w:r>
    </w:p>
    <w:p w14:paraId="5F19F380" w14:textId="47B7590B"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Il trattamento dei dati personali avviene per l'esecuzione di un compito di interesse pubblico o connesso all'esercizio di pubblici poteri di cui è investito il titolare del trattamento, come previsto dall’art. 6, comma 1 </w:t>
      </w:r>
      <w:proofErr w:type="spellStart"/>
      <w:r w:rsidRPr="15677ADE">
        <w:rPr>
          <w:rFonts w:ascii="Calibri" w:eastAsia="Calibri" w:hAnsi="Calibri" w:cs="Calibri"/>
          <w:color w:val="222222"/>
          <w:sz w:val="16"/>
          <w:szCs w:val="16"/>
        </w:rPr>
        <w:t>lett</w:t>
      </w:r>
      <w:proofErr w:type="spellEnd"/>
      <w:r w:rsidRPr="15677ADE">
        <w:rPr>
          <w:rFonts w:ascii="Calibri" w:eastAsia="Calibri" w:hAnsi="Calibri" w:cs="Calibri"/>
          <w:color w:val="222222"/>
          <w:sz w:val="16"/>
          <w:szCs w:val="16"/>
        </w:rPr>
        <w:t xml:space="preserve">. e). </w:t>
      </w:r>
    </w:p>
    <w:p w14:paraId="432CAFA5" w14:textId="2BE8505D"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In particolare, il trattamento è effettuato allo scopo di consentire l’identificazione dei soggetti richiedenti. I dati personali riguardano: </w:t>
      </w:r>
    </w:p>
    <w:p w14:paraId="72EB5CCB" w14:textId="0188E396" w:rsidR="003A0FBF" w:rsidRDefault="6395AE53" w:rsidP="15677ADE">
      <w:pPr>
        <w:pStyle w:val="LO-normal"/>
        <w:widowControl w:val="0"/>
        <w:numPr>
          <w:ilvl w:val="0"/>
          <w:numId w:val="6"/>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identità</w:t>
      </w:r>
      <w:proofErr w:type="gramEnd"/>
      <w:r w:rsidRPr="15677ADE">
        <w:rPr>
          <w:rFonts w:ascii="Calibri" w:eastAsia="Calibri" w:hAnsi="Calibri" w:cs="Calibri"/>
          <w:color w:val="222222"/>
          <w:sz w:val="16"/>
          <w:szCs w:val="16"/>
        </w:rPr>
        <w:t xml:space="preserve"> anagrafica, nascita, residenza e recapiti di contatto </w:t>
      </w:r>
    </w:p>
    <w:p w14:paraId="28627D85" w14:textId="3A161A57" w:rsidR="003A0FBF" w:rsidRDefault="6395AE53" w:rsidP="15677ADE">
      <w:pPr>
        <w:pStyle w:val="LO-normal"/>
        <w:widowControl w:val="0"/>
        <w:numPr>
          <w:ilvl w:val="0"/>
          <w:numId w:val="6"/>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la</w:t>
      </w:r>
      <w:proofErr w:type="gramEnd"/>
      <w:r w:rsidRPr="15677ADE">
        <w:rPr>
          <w:rFonts w:ascii="Calibri" w:eastAsia="Calibri" w:hAnsi="Calibri" w:cs="Calibri"/>
          <w:color w:val="222222"/>
          <w:sz w:val="16"/>
          <w:szCs w:val="16"/>
        </w:rPr>
        <w:t xml:space="preserve"> capacità giuridica di agire, di essere titolare di impresa, di avere rapporti di carattere economico con la pubblica amministrazione. </w:t>
      </w:r>
    </w:p>
    <w:p w14:paraId="7F4DEE44" w14:textId="50D84BEE"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Conseguenze del mancato conferimento:</w:t>
      </w:r>
      <w:r w:rsidRPr="15677ADE">
        <w:rPr>
          <w:rFonts w:ascii="Calibri" w:eastAsia="Calibri" w:hAnsi="Calibri" w:cs="Calibri"/>
          <w:color w:val="222222"/>
          <w:sz w:val="16"/>
          <w:szCs w:val="16"/>
        </w:rPr>
        <w:t xml:space="preserve"> il trattamento dei dati risulta necessario per la conclusione e l’attuazione del presente Accordo ed il loro conferimento è obbligatorio per attuare le finalità sopra indicate. Il Titolare rende noto, inoltre, che l'eventuale non comunicazione, o comunicazione errata, di una delle informazioni obbligatorie, può causare l'impossibilità del Titolare di garantire il servizio o la congruità del trattamento stesso. </w:t>
      </w:r>
    </w:p>
    <w:p w14:paraId="1A467C25" w14:textId="23FD1E92"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lastRenderedPageBreak/>
        <w:t>Modalità e sicurezza del trattamento:</w:t>
      </w:r>
      <w:r w:rsidRPr="15677ADE">
        <w:rPr>
          <w:rFonts w:ascii="Calibri" w:eastAsia="Calibri" w:hAnsi="Calibri" w:cs="Calibri"/>
          <w:color w:val="222222"/>
          <w:sz w:val="16"/>
          <w:szCs w:val="16"/>
        </w:rPr>
        <w:t xml:space="preserve"> Il trattamento è effettuato con strumenti manuali e/o informatici e telematici, in modo da garantire la sicurezza, l’integrità e la riservatezza dei dati nel rispetto delle misure tecniche e organizzative previste dalle disposizioni vigenti, in modo da ridurre al minimo i rischi di distruzione o perdita, accesso non consentito, modifica e divulgazione non autorizzata nel rispetto delle modalità di cui agli artt. 5, 32 del GDPR, nonché mediante l’applicazione delle c.d. “misure minime di sicurezza ICT” per le P.A. di cui alla circolare n. 2/2017 emanata dall’Agenzia per l'Italia Digitale (</w:t>
      </w:r>
      <w:proofErr w:type="spellStart"/>
      <w:r w:rsidRPr="15677ADE">
        <w:rPr>
          <w:rFonts w:ascii="Calibri" w:eastAsia="Calibri" w:hAnsi="Calibri" w:cs="Calibri"/>
          <w:color w:val="222222"/>
          <w:sz w:val="16"/>
          <w:szCs w:val="16"/>
        </w:rPr>
        <w:t>AgID</w:t>
      </w:r>
      <w:proofErr w:type="spellEnd"/>
      <w:r w:rsidRPr="15677ADE">
        <w:rPr>
          <w:rFonts w:ascii="Calibri" w:eastAsia="Calibri" w:hAnsi="Calibri" w:cs="Calibri"/>
          <w:color w:val="222222"/>
          <w:sz w:val="16"/>
          <w:szCs w:val="16"/>
        </w:rPr>
        <w:t xml:space="preserve">). </w:t>
      </w:r>
    </w:p>
    <w:p w14:paraId="3A1A8B90" w14:textId="68BF2E5F"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Fonte dei dati:</w:t>
      </w:r>
      <w:r w:rsidRPr="15677ADE">
        <w:rPr>
          <w:rFonts w:ascii="Calibri" w:eastAsia="Calibri" w:hAnsi="Calibri" w:cs="Calibri"/>
          <w:color w:val="222222"/>
          <w:sz w:val="16"/>
          <w:szCs w:val="16"/>
        </w:rPr>
        <w:t xml:space="preserve"> i dati personali sono raccolti direttamente presso gli interessati. Il Comune in oggetto può procedere alla raccolta dei dati personali degli interessati anche presso banche dati pubbliche (anagrafe della popolazione, registro delle imprese, casellario giudiziale, casellario ANAC, banca dati nazionale antimafia, sistema di richiesta DURC, dati del Centro per l’Impiego).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 </w:t>
      </w:r>
    </w:p>
    <w:p w14:paraId="7A84EF2E" w14:textId="6D0EBB77"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 xml:space="preserve">Destinatari: </w:t>
      </w:r>
      <w:r w:rsidRPr="15677ADE">
        <w:rPr>
          <w:rFonts w:ascii="Calibri" w:eastAsia="Calibri" w:hAnsi="Calibri" w:cs="Calibri"/>
          <w:color w:val="222222"/>
          <w:sz w:val="16"/>
          <w:szCs w:val="16"/>
        </w:rPr>
        <w:t xml:space="preserve">Per lo svolgimento di talune attività, o per fornire supporto al funzionamento ed all'organizzazione dell’attività, alcuni dati potranno essere portati a conoscenza o comunicati a destinatari. </w:t>
      </w:r>
    </w:p>
    <w:p w14:paraId="69B14C86" w14:textId="5C2F9949"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Tali soggetti si distinguono in: Terzi: (comunicazione a: persone giuridiche, autorità pubbliche, servizio o altro organismo che non sia l’interessato, il titolare del trattamento, il responsabile del trattamento e le persone autorizzate responsabili del trattamento), fra cui: </w:t>
      </w:r>
    </w:p>
    <w:p w14:paraId="3F2DE35A" w14:textId="2CF0853A" w:rsidR="003A0FBF" w:rsidRDefault="6395AE53" w:rsidP="15677ADE">
      <w:pPr>
        <w:pStyle w:val="LO-normal"/>
        <w:widowControl w:val="0"/>
        <w:numPr>
          <w:ilvl w:val="0"/>
          <w:numId w:val="5"/>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Regione Emilia-Romagna, per il riconoscimento dell’HUB urbano o di prossimità di cui al presente Accordo; </w:t>
      </w:r>
    </w:p>
    <w:p w14:paraId="3E6F0850" w14:textId="68E2946C" w:rsidR="003A0FBF" w:rsidRDefault="6395AE53" w:rsidP="15677ADE">
      <w:pPr>
        <w:pStyle w:val="LO-normal"/>
        <w:widowControl w:val="0"/>
        <w:numPr>
          <w:ilvl w:val="0"/>
          <w:numId w:val="5"/>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Soggetti/Enti, per obbligo giuridico, eventualmente la cui facoltà di ottenere, o accedere ai Suoi dati sia riconosciuta da obblighi di legge; </w:t>
      </w:r>
    </w:p>
    <w:p w14:paraId="214E341F" w14:textId="6C3DDC62" w:rsidR="003A0FBF" w:rsidRDefault="6395AE53" w:rsidP="15677ADE">
      <w:pPr>
        <w:pStyle w:val="LO-normal"/>
        <w:widowControl w:val="0"/>
        <w:numPr>
          <w:ilvl w:val="0"/>
          <w:numId w:val="5"/>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Soggetti/Enti (amministrazioni certificanti) che possiedono informazioni necessarie per le finalità del presente Accordo. </w:t>
      </w:r>
    </w:p>
    <w:p w14:paraId="1D511E15" w14:textId="055BEB61"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u w:val="single"/>
        </w:rPr>
        <w:t>Responsabili del trattamento:</w:t>
      </w:r>
      <w:r w:rsidRPr="15677ADE">
        <w:rPr>
          <w:rFonts w:ascii="Calibri" w:eastAsia="Calibri" w:hAnsi="Calibri" w:cs="Calibri"/>
          <w:color w:val="222222"/>
          <w:sz w:val="16"/>
          <w:szCs w:val="16"/>
        </w:rPr>
        <w:t xml:space="preserve"> (la persona fisica o giuridica, l’autorità pubblica, il servizio o altro organismo che tratta dati personali per conto del titolare del trattamento): </w:t>
      </w:r>
    </w:p>
    <w:p w14:paraId="2F71E79D" w14:textId="2C838C4E" w:rsidR="003A0FBF" w:rsidRDefault="6395AE53" w:rsidP="15677ADE">
      <w:pPr>
        <w:pStyle w:val="LO-normal"/>
        <w:widowControl w:val="0"/>
        <w:numPr>
          <w:ilvl w:val="0"/>
          <w:numId w:val="4"/>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fornitori</w:t>
      </w:r>
      <w:proofErr w:type="gramEnd"/>
      <w:r w:rsidRPr="15677ADE">
        <w:rPr>
          <w:rFonts w:ascii="Calibri" w:eastAsia="Calibri" w:hAnsi="Calibri" w:cs="Calibri"/>
          <w:color w:val="222222"/>
          <w:sz w:val="16"/>
          <w:szCs w:val="16"/>
        </w:rPr>
        <w:t xml:space="preserve"> di servizi di: informatica, web, consulenti, o altri soggetti che erogano servizi necessari al raggiungimento delle finalità. </w:t>
      </w:r>
    </w:p>
    <w:p w14:paraId="2DECFB62" w14:textId="6679B4BF"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u w:val="single"/>
        </w:rPr>
        <w:t>All’interno dell’organizzazione comunale</w:t>
      </w:r>
      <w:r w:rsidRPr="15677ADE">
        <w:rPr>
          <w:rFonts w:ascii="Calibri" w:eastAsia="Calibri" w:hAnsi="Calibri" w:cs="Calibri"/>
          <w:color w:val="222222"/>
          <w:sz w:val="16"/>
          <w:szCs w:val="16"/>
        </w:rPr>
        <w:t xml:space="preserve">: i Suoi dati saranno trattati unicamente da personale espressamente autorizzato dal Titolare, mediante specifiche istruzioni e con adozione di accordo di riservatezza. </w:t>
      </w:r>
    </w:p>
    <w:p w14:paraId="0DF93EE8" w14:textId="4519FF7F"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Diffusione:</w:t>
      </w:r>
      <w:r w:rsidRPr="15677ADE">
        <w:rPr>
          <w:rFonts w:ascii="Calibri" w:eastAsia="Calibri" w:hAnsi="Calibri" w:cs="Calibri"/>
          <w:color w:val="222222"/>
          <w:sz w:val="16"/>
          <w:szCs w:val="16"/>
        </w:rPr>
        <w:t xml:space="preserve"> Per effetto di obbligo di legge (in materia di trasparenza </w:t>
      </w:r>
      <w:proofErr w:type="spellStart"/>
      <w:r w:rsidRPr="15677ADE">
        <w:rPr>
          <w:rFonts w:ascii="Calibri" w:eastAsia="Calibri" w:hAnsi="Calibri" w:cs="Calibri"/>
          <w:color w:val="222222"/>
          <w:sz w:val="16"/>
          <w:szCs w:val="16"/>
        </w:rPr>
        <w:t>D.Lgs.</w:t>
      </w:r>
      <w:proofErr w:type="spellEnd"/>
      <w:r w:rsidRPr="15677ADE">
        <w:rPr>
          <w:rFonts w:ascii="Calibri" w:eastAsia="Calibri" w:hAnsi="Calibri" w:cs="Calibri"/>
          <w:color w:val="222222"/>
          <w:sz w:val="16"/>
          <w:szCs w:val="16"/>
        </w:rPr>
        <w:t xml:space="preserve"> 33/2013, TUEL Testo Unico degli Enti Locali, altra normativa specifica di settore) alcune informazioni potranno essere pubblicate sui canali istituzionali dell’Ente tra cui Amministrazione Trasparente e Albo Pretorio. In caso di diffusione di dati personali a mezzo degli strumenti sopra citati, contemperando le finalità, nel rispetto di quanto previsto dalle Linee guida sulla trasparenza del 2014 dell’Autorità Garante per la Protezione dei Dati Personali, gli stessi, se necessario saranno limitati, anonimizzati, od omessi al fine di non creare pregiudizio alla persona. </w:t>
      </w:r>
    </w:p>
    <w:p w14:paraId="3A85EF88" w14:textId="2DC3B154"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Trasferimento dei dati in paesi terzi:</w:t>
      </w:r>
      <w:r w:rsidRPr="15677ADE">
        <w:rPr>
          <w:rFonts w:ascii="Calibri" w:eastAsia="Calibri" w:hAnsi="Calibri" w:cs="Calibri"/>
          <w:color w:val="222222"/>
          <w:sz w:val="16"/>
          <w:szCs w:val="16"/>
        </w:rPr>
        <w:t xml:space="preserve"> Il Titolare del trattamento non trasferisce dati personali in Paesi extra UE; Qualora si rendesse necessario un trasferimento di dati personali verso Paesi Extra UE saranno previamente informati i soggetti interessati e adottate adeguate misure di garanzia per il trasferimento nei confronti dei destinatari, che a seconda delle casistiche potranno essere: verifica dell’esistenza di decisioni di adeguatezza per il Paese destinatario da parte della Commissione Europea, sottoscrizione di clausole contrattuali standard, verifica dell’adozione di eventuali misure supplementari in recepimento della raccomandazione 01/2020 EDPB. In deroga a tali garanzie (in </w:t>
      </w:r>
      <w:proofErr w:type="spellStart"/>
      <w:r w:rsidRPr="15677ADE">
        <w:rPr>
          <w:rFonts w:ascii="Calibri" w:eastAsia="Calibri" w:hAnsi="Calibri" w:cs="Calibri"/>
          <w:color w:val="222222"/>
          <w:sz w:val="16"/>
          <w:szCs w:val="16"/>
        </w:rPr>
        <w:t>rif.</w:t>
      </w:r>
      <w:proofErr w:type="spellEnd"/>
      <w:r w:rsidRPr="15677ADE">
        <w:rPr>
          <w:rFonts w:ascii="Calibri" w:eastAsia="Calibri" w:hAnsi="Calibri" w:cs="Calibri"/>
          <w:color w:val="222222"/>
          <w:sz w:val="16"/>
          <w:szCs w:val="16"/>
        </w:rPr>
        <w:t xml:space="preserve"> all’art. 49 del GDPR), il trasferimento può ritenersi necessario per importanti motivi di interesse pubblico, ove ciò sia applicabile al trattamento dati e riconosciuto dal diritto dell'Unione o dal diritto nazionale.</w:t>
      </w:r>
    </w:p>
    <w:p w14:paraId="0AA7E7CE" w14:textId="77C29117"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Periodo di conservazione:</w:t>
      </w:r>
      <w:r w:rsidRPr="15677ADE">
        <w:rPr>
          <w:rFonts w:ascii="Calibri" w:eastAsia="Calibri" w:hAnsi="Calibri" w:cs="Calibri"/>
          <w:color w:val="222222"/>
          <w:sz w:val="16"/>
          <w:szCs w:val="16"/>
        </w:rPr>
        <w:t xml:space="preserve"> Le segnaliamo che, nel rispetto dei principi di liceità, limitazione delle finalità e minimizzazione dei dati, ai sensi dell’art. 5 del GDPR, il periodo di conservazione dei dati personali è stabilito per un arco di tempo non superiore al conseguimento delle finalità per le quali sono raccolti e trattati e nel rispetto dei tempi obbligatori prescritti dalla legge per i dati, atti e documenti, cartacei o informatici, presenti nei fascicoli procedimentali. I dati potranno essere conservati anche oltre il periodo necessario alle finalità di cui sopra, se ciò si renda necessario per fini di archiviazione nel pubblico interesse, di ricerca storica o a fini statistici, come previsto dagli artt. 5 e 89 del Regolamento UE 2016/679. I tempi di conservazione delle registrazioni sono altresì riscontrabili nel piano di conservazione e scarto comunale. </w:t>
      </w:r>
    </w:p>
    <w:p w14:paraId="0D42D5D9" w14:textId="0449A0B0" w:rsidR="003A0FBF" w:rsidRDefault="6395AE53" w:rsidP="15677ADE">
      <w:pPr>
        <w:pStyle w:val="LO-normal"/>
        <w:pBdr>
          <w:top w:val="none" w:sz="0" w:space="0" w:color="000000"/>
          <w:left w:val="none" w:sz="0" w:space="0" w:color="000000"/>
          <w:bottom w:val="none" w:sz="0" w:space="0" w:color="000000"/>
          <w:right w:val="none" w:sz="0" w:space="0" w:color="000000"/>
        </w:pBdr>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 xml:space="preserve">Titolare del Trattamento: </w:t>
      </w:r>
      <w:r w:rsidRPr="15677ADE">
        <w:rPr>
          <w:rFonts w:ascii="Calibri" w:eastAsia="Calibri" w:hAnsi="Calibri" w:cs="Calibri"/>
          <w:color w:val="222222"/>
          <w:sz w:val="16"/>
          <w:szCs w:val="16"/>
        </w:rPr>
        <w:t xml:space="preserve">il Titolare del trattamento dei dati, ai sensi della normativa è il Comune di Montechiarugolo, piazza </w:t>
      </w:r>
      <w:proofErr w:type="spellStart"/>
      <w:r w:rsidRPr="15677ADE">
        <w:rPr>
          <w:rFonts w:ascii="Calibri" w:eastAsia="Calibri" w:hAnsi="Calibri" w:cs="Calibri"/>
          <w:color w:val="222222"/>
          <w:sz w:val="16"/>
          <w:szCs w:val="16"/>
        </w:rPr>
        <w:t>Rivasi</w:t>
      </w:r>
      <w:proofErr w:type="spellEnd"/>
      <w:r w:rsidRPr="15677ADE">
        <w:rPr>
          <w:rFonts w:ascii="Calibri" w:eastAsia="Calibri" w:hAnsi="Calibri" w:cs="Calibri"/>
          <w:color w:val="222222"/>
          <w:sz w:val="16"/>
          <w:szCs w:val="16"/>
        </w:rPr>
        <w:t xml:space="preserve"> 3, 43022 Montechiarugolo (PR). Mediante l’invio di una e-mail al seguente indirizzo </w:t>
      </w:r>
      <w:hyperlink r:id="rId8">
        <w:r w:rsidRPr="15677ADE">
          <w:rPr>
            <w:rStyle w:val="Collegamentoipertestuale"/>
            <w:rFonts w:ascii="Calibri" w:eastAsia="Calibri" w:hAnsi="Calibri" w:cs="Calibri"/>
            <w:sz w:val="16"/>
            <w:szCs w:val="16"/>
          </w:rPr>
          <w:t>segreteria@comune.montechiarugolo.pr.it</w:t>
        </w:r>
      </w:hyperlink>
      <w:r w:rsidRPr="15677ADE">
        <w:rPr>
          <w:rFonts w:ascii="Calibri" w:eastAsia="Calibri" w:hAnsi="Calibri" w:cs="Calibri"/>
          <w:color w:val="222222"/>
          <w:sz w:val="16"/>
          <w:szCs w:val="16"/>
        </w:rPr>
        <w:t xml:space="preserve"> - (raggiungibile anche tramite le normali caselle di posta elettronica) o tramite </w:t>
      </w:r>
      <w:proofErr w:type="spellStart"/>
      <w:r w:rsidRPr="15677ADE">
        <w:rPr>
          <w:rFonts w:ascii="Calibri" w:eastAsia="Calibri" w:hAnsi="Calibri" w:cs="Calibri"/>
          <w:color w:val="222222"/>
          <w:sz w:val="16"/>
          <w:szCs w:val="16"/>
        </w:rPr>
        <w:t>pec</w:t>
      </w:r>
      <w:proofErr w:type="spellEnd"/>
      <w:r w:rsidRPr="15677ADE">
        <w:rPr>
          <w:rFonts w:ascii="Calibri" w:eastAsia="Calibri" w:hAnsi="Calibri" w:cs="Calibri"/>
          <w:color w:val="222222"/>
          <w:sz w:val="16"/>
          <w:szCs w:val="16"/>
        </w:rPr>
        <w:t xml:space="preserve"> al seguente indirizzo:</w:t>
      </w:r>
      <w:r w:rsidRPr="15677ADE">
        <w:rPr>
          <w:rFonts w:ascii="Calibri" w:eastAsia="Calibri" w:hAnsi="Calibri" w:cs="Calibri"/>
          <w:color w:val="000000" w:themeColor="text1"/>
          <w:sz w:val="16"/>
          <w:szCs w:val="16"/>
        </w:rPr>
        <w:t xml:space="preserve"> </w:t>
      </w:r>
      <w:hyperlink r:id="rId9">
        <w:r w:rsidRPr="15677ADE">
          <w:rPr>
            <w:rStyle w:val="Collegamentoipertestuale"/>
            <w:rFonts w:ascii="Calibri" w:eastAsia="Calibri" w:hAnsi="Calibri" w:cs="Calibri"/>
            <w:sz w:val="16"/>
            <w:szCs w:val="16"/>
          </w:rPr>
          <w:t>protocollo@postacert.comune</w:t>
        </w:r>
      </w:hyperlink>
      <w:r w:rsidRPr="15677ADE">
        <w:rPr>
          <w:rFonts w:ascii="Calibri" w:eastAsia="Calibri" w:hAnsi="Calibri" w:cs="Calibri"/>
          <w:color w:val="0070C0"/>
          <w:sz w:val="16"/>
          <w:szCs w:val="16"/>
          <w:u w:val="single"/>
        </w:rPr>
        <w:t xml:space="preserve">.montechiarugolo.pr.it </w:t>
      </w:r>
      <w:r w:rsidRPr="15677ADE">
        <w:rPr>
          <w:rFonts w:ascii="Calibri" w:eastAsia="Calibri" w:hAnsi="Calibri" w:cs="Calibri"/>
          <w:color w:val="222222"/>
          <w:sz w:val="16"/>
          <w:szCs w:val="16"/>
        </w:rPr>
        <w:t xml:space="preserve">potrà richiedere maggiori informazioni in merito ai dati conferiti. </w:t>
      </w:r>
    </w:p>
    <w:p w14:paraId="44C4BA2C" w14:textId="63DEE0DF"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 xml:space="preserve">Il Responsabile della protezione dei dati (“DPO”): </w:t>
      </w:r>
      <w:r w:rsidRPr="15677ADE">
        <w:rPr>
          <w:rFonts w:ascii="Calibri" w:eastAsia="Calibri" w:hAnsi="Calibri" w:cs="Calibri"/>
          <w:color w:val="222222"/>
          <w:sz w:val="16"/>
          <w:szCs w:val="16"/>
        </w:rPr>
        <w:t>Il Comune di Montechiarugolo ha designato quale Responsabile della protezione dei dati My Way s.r.l. con sede in via Osti, 3 – 29010 Vernasca (</w:t>
      </w:r>
      <w:proofErr w:type="gramStart"/>
      <w:r w:rsidRPr="15677ADE">
        <w:rPr>
          <w:rFonts w:ascii="Calibri" w:eastAsia="Calibri" w:hAnsi="Calibri" w:cs="Calibri"/>
          <w:color w:val="222222"/>
          <w:sz w:val="16"/>
          <w:szCs w:val="16"/>
        </w:rPr>
        <w:t xml:space="preserve">PC)   </w:t>
      </w:r>
      <w:proofErr w:type="gramEnd"/>
      <w:r w:rsidR="0012642F">
        <w:rPr>
          <w:rStyle w:val="Collegamentoipertestuale"/>
          <w:rFonts w:ascii="Calibri" w:eastAsia="Calibri" w:hAnsi="Calibri" w:cs="Calibri"/>
          <w:sz w:val="16"/>
          <w:szCs w:val="16"/>
        </w:rPr>
        <w:fldChar w:fldCharType="begin"/>
      </w:r>
      <w:r w:rsidR="0012642F">
        <w:rPr>
          <w:rStyle w:val="Collegamentoipertestuale"/>
          <w:rFonts w:ascii="Calibri" w:eastAsia="Calibri" w:hAnsi="Calibri" w:cs="Calibri"/>
          <w:sz w:val="16"/>
          <w:szCs w:val="16"/>
        </w:rPr>
        <w:instrText xml:space="preserve"> HYPERLINK "mailto:info@mywaysec.com" \h </w:instrText>
      </w:r>
      <w:r w:rsidR="0012642F">
        <w:rPr>
          <w:rStyle w:val="Collegamentoipertestuale"/>
          <w:rFonts w:ascii="Calibri" w:eastAsia="Calibri" w:hAnsi="Calibri" w:cs="Calibri"/>
          <w:sz w:val="16"/>
          <w:szCs w:val="16"/>
        </w:rPr>
        <w:fldChar w:fldCharType="separate"/>
      </w:r>
      <w:r w:rsidRPr="15677ADE">
        <w:rPr>
          <w:rStyle w:val="Collegamentoipertestuale"/>
          <w:rFonts w:ascii="Calibri" w:eastAsia="Calibri" w:hAnsi="Calibri" w:cs="Calibri"/>
          <w:sz w:val="16"/>
          <w:szCs w:val="16"/>
        </w:rPr>
        <w:t>info@mywaysec.com</w:t>
      </w:r>
      <w:r w:rsidR="0012642F">
        <w:rPr>
          <w:rStyle w:val="Collegamentoipertestuale"/>
          <w:rFonts w:ascii="Calibri" w:eastAsia="Calibri" w:hAnsi="Calibri" w:cs="Calibri"/>
          <w:sz w:val="16"/>
          <w:szCs w:val="16"/>
        </w:rPr>
        <w:fldChar w:fldCharType="end"/>
      </w:r>
      <w:r w:rsidRPr="15677ADE">
        <w:rPr>
          <w:rFonts w:ascii="Calibri" w:eastAsia="Calibri" w:hAnsi="Calibri" w:cs="Calibri"/>
          <w:color w:val="222222"/>
          <w:sz w:val="16"/>
          <w:szCs w:val="16"/>
        </w:rPr>
        <w:t xml:space="preserve"> - </w:t>
      </w:r>
      <w:hyperlink r:id="rId10">
        <w:r w:rsidRPr="15677ADE">
          <w:rPr>
            <w:rStyle w:val="Collegamentoipertestuale"/>
            <w:rFonts w:ascii="Calibri" w:eastAsia="Calibri" w:hAnsi="Calibri" w:cs="Calibri"/>
            <w:sz w:val="16"/>
            <w:szCs w:val="16"/>
          </w:rPr>
          <w:t>myway@pec-imprese.com</w:t>
        </w:r>
      </w:hyperlink>
      <w:r w:rsidRPr="15677ADE">
        <w:rPr>
          <w:rFonts w:ascii="Calibri" w:eastAsia="Calibri" w:hAnsi="Calibri" w:cs="Calibri"/>
          <w:color w:val="222222"/>
          <w:sz w:val="16"/>
          <w:szCs w:val="16"/>
        </w:rPr>
        <w:t xml:space="preserve"> </w:t>
      </w:r>
    </w:p>
    <w:p w14:paraId="747B640D" w14:textId="75769279"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b/>
          <w:bCs/>
          <w:color w:val="222222"/>
          <w:sz w:val="16"/>
          <w:szCs w:val="16"/>
        </w:rPr>
        <w:t>Reg.to UE 2016/679: Artt. 15, 16, 17, 18, 19, 20, 21, 22 - Diritti dell'Interessato</w:t>
      </w:r>
      <w:r w:rsidRPr="15677ADE">
        <w:rPr>
          <w:rFonts w:ascii="Calibri" w:eastAsia="Calibri" w:hAnsi="Calibri" w:cs="Calibri"/>
          <w:color w:val="222222"/>
          <w:sz w:val="16"/>
          <w:szCs w:val="16"/>
        </w:rPr>
        <w:t xml:space="preserve"> </w:t>
      </w:r>
    </w:p>
    <w:p w14:paraId="53A215D6" w14:textId="276EC670"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1. L'interessato ha diritto di ottenere la conferma dell'esistenza o meno di dati personali che lo riguardano, anche se non ancora registrati, e la loro comunicazione in forma intelligibile. </w:t>
      </w:r>
    </w:p>
    <w:p w14:paraId="7F6569C2" w14:textId="312AA7E2"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2. L'interessato ha diritto di ottenere l'indicazione: </w:t>
      </w:r>
    </w:p>
    <w:p w14:paraId="41A7BA70" w14:textId="3C4EB2DE" w:rsidR="003A0FBF" w:rsidRDefault="6395AE53" w:rsidP="15677ADE">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dell'origine</w:t>
      </w:r>
      <w:proofErr w:type="gramEnd"/>
      <w:r w:rsidRPr="15677ADE">
        <w:rPr>
          <w:rFonts w:ascii="Calibri" w:eastAsia="Calibri" w:hAnsi="Calibri" w:cs="Calibri"/>
          <w:color w:val="222222"/>
          <w:sz w:val="16"/>
          <w:szCs w:val="16"/>
        </w:rPr>
        <w:t xml:space="preserve"> dei dati personali; </w:t>
      </w:r>
    </w:p>
    <w:p w14:paraId="7E8F5201" w14:textId="15CB1B9D" w:rsidR="003A0FBF" w:rsidRDefault="6395AE53" w:rsidP="15677ADE">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delle</w:t>
      </w:r>
      <w:proofErr w:type="gramEnd"/>
      <w:r w:rsidRPr="15677ADE">
        <w:rPr>
          <w:rFonts w:ascii="Calibri" w:eastAsia="Calibri" w:hAnsi="Calibri" w:cs="Calibri"/>
          <w:color w:val="222222"/>
          <w:sz w:val="16"/>
          <w:szCs w:val="16"/>
        </w:rPr>
        <w:t xml:space="preserve"> finalità e modalità del trattamento; </w:t>
      </w:r>
    </w:p>
    <w:p w14:paraId="5B211464" w14:textId="488D5EF9" w:rsidR="003A0FBF" w:rsidRDefault="6395AE53" w:rsidP="15677ADE">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della</w:t>
      </w:r>
      <w:proofErr w:type="gramEnd"/>
      <w:r w:rsidRPr="15677ADE">
        <w:rPr>
          <w:rFonts w:ascii="Calibri" w:eastAsia="Calibri" w:hAnsi="Calibri" w:cs="Calibri"/>
          <w:color w:val="222222"/>
          <w:sz w:val="16"/>
          <w:szCs w:val="16"/>
        </w:rPr>
        <w:t xml:space="preserve"> logica applicata in caso di trattamento effettuato con l'ausilio di strumenti elettronici; </w:t>
      </w:r>
    </w:p>
    <w:p w14:paraId="7D343CA7" w14:textId="4AA481D2" w:rsidR="003A0FBF" w:rsidRDefault="6395AE53" w:rsidP="15677ADE">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degli</w:t>
      </w:r>
      <w:proofErr w:type="gramEnd"/>
      <w:r w:rsidRPr="15677ADE">
        <w:rPr>
          <w:rFonts w:ascii="Calibri" w:eastAsia="Calibri" w:hAnsi="Calibri" w:cs="Calibri"/>
          <w:color w:val="222222"/>
          <w:sz w:val="16"/>
          <w:szCs w:val="16"/>
        </w:rPr>
        <w:t xml:space="preserve"> estremi identificativi del titolare, dei responsabili e del rappresentante designato ai sensi dell'articolo 5, comma 2; </w:t>
      </w:r>
    </w:p>
    <w:p w14:paraId="05A25A91" w14:textId="0B60E41A" w:rsidR="003A0FBF" w:rsidRDefault="6395AE53" w:rsidP="15677ADE">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dei</w:t>
      </w:r>
      <w:proofErr w:type="gramEnd"/>
      <w:r w:rsidRPr="15677ADE">
        <w:rPr>
          <w:rFonts w:ascii="Calibri" w:eastAsia="Calibri" w:hAnsi="Calibri" w:cs="Calibri"/>
          <w:color w:val="222222"/>
          <w:sz w:val="16"/>
          <w:szCs w:val="16"/>
        </w:rPr>
        <w:t xml:space="preserve"> soggetti o delle categorie di soggetti ai quali i dati personali possono essere comunicati o che possono venirne a conoscenza in qualità di rappresentante designato nel territorio dello Stato, di responsabili o incaricati. </w:t>
      </w:r>
    </w:p>
    <w:p w14:paraId="27BC6005" w14:textId="4366C3A0"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3. L'interessato ha diritto di ottenere, in riferimento alle circostanze specifiche: </w:t>
      </w:r>
    </w:p>
    <w:p w14:paraId="1671142F" w14:textId="243DF52B" w:rsidR="003A0FBF" w:rsidRDefault="6395AE53" w:rsidP="15677ADE">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l'aggiornamento</w:t>
      </w:r>
      <w:proofErr w:type="gramEnd"/>
      <w:r w:rsidRPr="15677ADE">
        <w:rPr>
          <w:rFonts w:ascii="Calibri" w:eastAsia="Calibri" w:hAnsi="Calibri" w:cs="Calibri"/>
          <w:color w:val="222222"/>
          <w:sz w:val="16"/>
          <w:szCs w:val="16"/>
        </w:rPr>
        <w:t xml:space="preserve">, la rettificazione ovvero, quando vi ha interesse, l'integrazione dei dati; </w:t>
      </w:r>
    </w:p>
    <w:p w14:paraId="4F064DE6" w14:textId="18EB0E21" w:rsidR="003A0FBF" w:rsidRDefault="6395AE53" w:rsidP="15677ADE">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la</w:t>
      </w:r>
      <w:proofErr w:type="gramEnd"/>
      <w:r w:rsidRPr="15677ADE">
        <w:rPr>
          <w:rFonts w:ascii="Calibri" w:eastAsia="Calibri" w:hAnsi="Calibri" w:cs="Calibri"/>
          <w:color w:val="222222"/>
          <w:sz w:val="16"/>
          <w:szCs w:val="16"/>
        </w:rPr>
        <w:t xml:space="preserve"> cancellazione dei dati o la limitazione del trattamento; </w:t>
      </w:r>
    </w:p>
    <w:p w14:paraId="255D4542" w14:textId="531640E0" w:rsidR="003A0FBF" w:rsidRDefault="6395AE53" w:rsidP="15677ADE">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l'attestazione</w:t>
      </w:r>
      <w:proofErr w:type="gramEnd"/>
      <w:r w:rsidRPr="15677ADE">
        <w:rPr>
          <w:rFonts w:ascii="Calibri" w:eastAsia="Calibri" w:hAnsi="Calibri" w:cs="Calibri"/>
          <w:color w:val="222222"/>
          <w:sz w:val="16"/>
          <w:szCs w:val="16"/>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45C31B60" w14:textId="484B7797"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4. L'interessato ha diritto di opporsi, in tutto o in parte: </w:t>
      </w:r>
    </w:p>
    <w:p w14:paraId="35E0B690" w14:textId="448AE393" w:rsidR="003A0FBF" w:rsidRDefault="6395AE53" w:rsidP="15677ADE">
      <w:pPr>
        <w:pStyle w:val="LO-normal"/>
        <w:widowControl w:val="0"/>
        <w:numPr>
          <w:ilvl w:val="0"/>
          <w:numId w:val="1"/>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per</w:t>
      </w:r>
      <w:proofErr w:type="gramEnd"/>
      <w:r w:rsidRPr="15677ADE">
        <w:rPr>
          <w:rFonts w:ascii="Calibri" w:eastAsia="Calibri" w:hAnsi="Calibri" w:cs="Calibri"/>
          <w:color w:val="222222"/>
          <w:sz w:val="16"/>
          <w:szCs w:val="16"/>
        </w:rPr>
        <w:t xml:space="preserve"> motivi legittimi al trattamento dei dati personali che lo riguardano, ancorché pertinenti allo scopo della raccolta; </w:t>
      </w:r>
    </w:p>
    <w:p w14:paraId="22744FE0" w14:textId="32029B89" w:rsidR="003A0FBF" w:rsidRDefault="6395AE53" w:rsidP="15677ADE">
      <w:pPr>
        <w:pStyle w:val="LO-normal"/>
        <w:widowControl w:val="0"/>
        <w:numPr>
          <w:ilvl w:val="0"/>
          <w:numId w:val="1"/>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proofErr w:type="gramStart"/>
      <w:r w:rsidRPr="15677ADE">
        <w:rPr>
          <w:rFonts w:ascii="Calibri" w:eastAsia="Calibri" w:hAnsi="Calibri" w:cs="Calibri"/>
          <w:color w:val="222222"/>
          <w:sz w:val="16"/>
          <w:szCs w:val="16"/>
        </w:rPr>
        <w:t>al</w:t>
      </w:r>
      <w:proofErr w:type="gramEnd"/>
      <w:r w:rsidRPr="15677ADE">
        <w:rPr>
          <w:rFonts w:ascii="Calibri" w:eastAsia="Calibri" w:hAnsi="Calibri" w:cs="Calibri"/>
          <w:color w:val="222222"/>
          <w:sz w:val="16"/>
          <w:szCs w:val="16"/>
        </w:rPr>
        <w:t xml:space="preserve"> trattamento di dati personali che lo riguardano ove è stato conferito un consenso. </w:t>
      </w:r>
    </w:p>
    <w:p w14:paraId="62DFB5C0" w14:textId="3BFD1703" w:rsidR="003A0FBF" w:rsidRDefault="6395AE53" w:rsidP="15677ADE">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lang w:val="it"/>
        </w:rPr>
      </w:pPr>
      <w:r w:rsidRPr="15677ADE">
        <w:rPr>
          <w:rFonts w:ascii="Calibri" w:eastAsia="Calibri" w:hAnsi="Calibri" w:cs="Calibri"/>
          <w:color w:val="222222"/>
          <w:sz w:val="16"/>
          <w:szCs w:val="16"/>
        </w:rPr>
        <w:t xml:space="preserve">Reclamo: Gli interessati, ricorrendone i presupposti, hanno, altresì, il diritto di proporre reclamo al Garante quale autorità di controllo secondo le procedure previste </w:t>
      </w:r>
      <w:hyperlink r:id="rId11">
        <w:r w:rsidRPr="15677ADE">
          <w:rPr>
            <w:rStyle w:val="Collegamentoipertestuale"/>
            <w:rFonts w:ascii="Calibri" w:eastAsia="Calibri" w:hAnsi="Calibri" w:cs="Calibri"/>
            <w:sz w:val="16"/>
            <w:szCs w:val="16"/>
          </w:rPr>
          <w:t>https://www.garanteprivacy.it/home/docweb/-/docweb-display/docweb/4535524</w:t>
        </w:r>
      </w:hyperlink>
      <w:r w:rsidRPr="15677ADE">
        <w:rPr>
          <w:rFonts w:ascii="Calibri" w:eastAsia="Calibri" w:hAnsi="Calibri" w:cs="Calibri"/>
          <w:color w:val="222222"/>
          <w:sz w:val="16"/>
          <w:szCs w:val="16"/>
        </w:rPr>
        <w:t>. Per qualsiasi ulteriore informazione, e per far valere i diritti a Lei riconosciuti dal Regolamento europeo, potrà rivolgersi al titolare del trattamento ai riferimenti sopra riportati.</w:t>
      </w:r>
    </w:p>
    <w:p w14:paraId="4F431606" w14:textId="2369CF8A" w:rsidR="003A0FBF" w:rsidRDefault="003A0FBF" w:rsidP="15677ADE">
      <w:pPr>
        <w:jc w:val="center"/>
        <w:rPr>
          <w:rFonts w:ascii="Calibri" w:eastAsia="Calibri" w:hAnsi="Calibri" w:cs="Calibri"/>
          <w:color w:val="000000" w:themeColor="text1"/>
          <w:sz w:val="20"/>
          <w:lang w:val="it"/>
        </w:rPr>
      </w:pPr>
    </w:p>
    <w:p w14:paraId="39330B3E" w14:textId="21222708" w:rsidR="003A0FBF" w:rsidRDefault="003A0FBF" w:rsidP="15677ADE">
      <w:pPr>
        <w:jc w:val="center"/>
        <w:rPr>
          <w:rFonts w:ascii="Calibri" w:eastAsia="Calibri" w:hAnsi="Calibri" w:cs="Calibri"/>
          <w:b/>
          <w:bCs/>
          <w:color w:val="000000" w:themeColor="text1"/>
          <w:sz w:val="14"/>
          <w:szCs w:val="14"/>
          <w:lang w:val="it"/>
        </w:rPr>
      </w:pPr>
    </w:p>
    <w:p w14:paraId="43B4924F" w14:textId="1B781004" w:rsidR="2C63F0E8" w:rsidRDefault="2C63F0E8" w:rsidP="2C63F0E8">
      <w:pPr>
        <w:jc w:val="center"/>
        <w:rPr>
          <w:rFonts w:ascii="Calibri" w:eastAsia="Calibri" w:hAnsi="Calibri" w:cs="Calibri"/>
          <w:b/>
          <w:bCs/>
          <w:color w:val="000000" w:themeColor="text1"/>
          <w:sz w:val="20"/>
          <w:highlight w:val="yellow"/>
          <w:lang w:val="it"/>
        </w:rPr>
      </w:pPr>
    </w:p>
    <w:sectPr w:rsidR="2C63F0E8">
      <w:pgSz w:w="11906" w:h="16838"/>
      <w:pgMar w:top="993" w:right="1134" w:bottom="720" w:left="1134"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Verda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w:charset w:val="00"/>
    <w:family w:val="swiss"/>
    <w:pitch w:val="variable"/>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TechnicBold">
    <w:charset w:val="02"/>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0">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panose1 w:val="02070409020205020404"/>
    <w:charset w:val="00"/>
    <w:family w:val="modern"/>
    <w:pitch w:val="fixed"/>
    <w:sig w:usb0="E0000AFF" w:usb1="400078FF" w:usb2="00000001" w:usb3="00000000" w:csb0="000001B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rPr>
        <w:rFonts w:ascii="Times New Roman" w:eastAsia="Times New Roman" w:hAnsi="Times New Roman" w:cs="Times New Roman" w:hint="default"/>
      </w:r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rPr>
        <w:rFonts w:ascii="Symbol" w:hAnsi="Symbol" w:cs="Symbol" w:hint="default"/>
      </w:rPr>
    </w:lvl>
    <w:lvl w:ilvl="4">
      <w:start w:val="1"/>
      <w:numFmt w:val="none"/>
      <w:pStyle w:val="Titolo5"/>
      <w:suff w:val="nothing"/>
      <w:lvlText w:val=""/>
      <w:lvlJc w:val="left"/>
      <w:pPr>
        <w:tabs>
          <w:tab w:val="num" w:pos="0"/>
        </w:tabs>
        <w:ind w:left="1008" w:hanging="1008"/>
      </w:pPr>
      <w:rPr>
        <w:rFonts w:ascii="Courier New" w:hAnsi="Courier New" w:cs="Courier New" w:hint="default"/>
      </w:r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2B6FF2F"/>
    <w:multiLevelType w:val="hybridMultilevel"/>
    <w:tmpl w:val="BEB0FB74"/>
    <w:lvl w:ilvl="0" w:tplc="1E006564">
      <w:start w:val="2"/>
      <w:numFmt w:val="decimal"/>
      <w:lvlText w:val="%1."/>
      <w:lvlJc w:val="left"/>
      <w:pPr>
        <w:ind w:left="720" w:hanging="360"/>
      </w:pPr>
      <w:rPr>
        <w:rFonts w:ascii="Calibri" w:hAnsi="Calibri" w:hint="default"/>
      </w:rPr>
    </w:lvl>
    <w:lvl w:ilvl="1" w:tplc="1FC4E724">
      <w:start w:val="1"/>
      <w:numFmt w:val="lowerLetter"/>
      <w:lvlText w:val="%2."/>
      <w:lvlJc w:val="left"/>
      <w:pPr>
        <w:ind w:left="1440" w:hanging="360"/>
      </w:pPr>
    </w:lvl>
    <w:lvl w:ilvl="2" w:tplc="FC7CCD02">
      <w:start w:val="1"/>
      <w:numFmt w:val="lowerRoman"/>
      <w:lvlText w:val="%3."/>
      <w:lvlJc w:val="right"/>
      <w:pPr>
        <w:ind w:left="2160" w:hanging="180"/>
      </w:pPr>
    </w:lvl>
    <w:lvl w:ilvl="3" w:tplc="4F689B16">
      <w:start w:val="1"/>
      <w:numFmt w:val="decimal"/>
      <w:lvlText w:val="%4."/>
      <w:lvlJc w:val="left"/>
      <w:pPr>
        <w:ind w:left="2880" w:hanging="360"/>
      </w:pPr>
    </w:lvl>
    <w:lvl w:ilvl="4" w:tplc="0CF8E636">
      <w:start w:val="1"/>
      <w:numFmt w:val="lowerLetter"/>
      <w:lvlText w:val="%5."/>
      <w:lvlJc w:val="left"/>
      <w:pPr>
        <w:ind w:left="3600" w:hanging="360"/>
      </w:pPr>
    </w:lvl>
    <w:lvl w:ilvl="5" w:tplc="6CAC77D0">
      <w:start w:val="1"/>
      <w:numFmt w:val="lowerRoman"/>
      <w:lvlText w:val="%6."/>
      <w:lvlJc w:val="right"/>
      <w:pPr>
        <w:ind w:left="4320" w:hanging="180"/>
      </w:pPr>
    </w:lvl>
    <w:lvl w:ilvl="6" w:tplc="EF0677D4">
      <w:start w:val="1"/>
      <w:numFmt w:val="decimal"/>
      <w:lvlText w:val="%7."/>
      <w:lvlJc w:val="left"/>
      <w:pPr>
        <w:ind w:left="5040" w:hanging="360"/>
      </w:pPr>
    </w:lvl>
    <w:lvl w:ilvl="7" w:tplc="93FA51B8">
      <w:start w:val="1"/>
      <w:numFmt w:val="lowerLetter"/>
      <w:lvlText w:val="%8."/>
      <w:lvlJc w:val="left"/>
      <w:pPr>
        <w:ind w:left="5760" w:hanging="360"/>
      </w:pPr>
    </w:lvl>
    <w:lvl w:ilvl="8" w:tplc="784C74A0">
      <w:start w:val="1"/>
      <w:numFmt w:val="lowerRoman"/>
      <w:lvlText w:val="%9."/>
      <w:lvlJc w:val="right"/>
      <w:pPr>
        <w:ind w:left="6480" w:hanging="180"/>
      </w:pPr>
    </w:lvl>
  </w:abstractNum>
  <w:abstractNum w:abstractNumId="2" w15:restartNumberingAfterBreak="0">
    <w:nsid w:val="04D990A4"/>
    <w:multiLevelType w:val="hybridMultilevel"/>
    <w:tmpl w:val="441C6B02"/>
    <w:lvl w:ilvl="0" w:tplc="BA165134">
      <w:start w:val="1"/>
      <w:numFmt w:val="lowerLetter"/>
      <w:lvlText w:val="%1)"/>
      <w:lvlJc w:val="left"/>
      <w:pPr>
        <w:ind w:left="720" w:hanging="360"/>
      </w:pPr>
      <w:rPr>
        <w:rFonts w:ascii="Calibri,Verdana" w:hAnsi="Calibri,Verdana" w:hint="default"/>
      </w:rPr>
    </w:lvl>
    <w:lvl w:ilvl="1" w:tplc="BE14B442">
      <w:start w:val="1"/>
      <w:numFmt w:val="lowerLetter"/>
      <w:lvlText w:val="%2."/>
      <w:lvlJc w:val="left"/>
      <w:pPr>
        <w:ind w:left="1440" w:hanging="360"/>
      </w:pPr>
    </w:lvl>
    <w:lvl w:ilvl="2" w:tplc="BE8A52A8">
      <w:start w:val="1"/>
      <w:numFmt w:val="lowerRoman"/>
      <w:lvlText w:val="%3."/>
      <w:lvlJc w:val="right"/>
      <w:pPr>
        <w:ind w:left="2160" w:hanging="180"/>
      </w:pPr>
    </w:lvl>
    <w:lvl w:ilvl="3" w:tplc="761EF812">
      <w:start w:val="1"/>
      <w:numFmt w:val="decimal"/>
      <w:lvlText w:val="%4."/>
      <w:lvlJc w:val="left"/>
      <w:pPr>
        <w:ind w:left="2880" w:hanging="360"/>
      </w:pPr>
    </w:lvl>
    <w:lvl w:ilvl="4" w:tplc="8446039C">
      <w:start w:val="1"/>
      <w:numFmt w:val="lowerLetter"/>
      <w:lvlText w:val="%5."/>
      <w:lvlJc w:val="left"/>
      <w:pPr>
        <w:ind w:left="3600" w:hanging="360"/>
      </w:pPr>
    </w:lvl>
    <w:lvl w:ilvl="5" w:tplc="DD70B7C6">
      <w:start w:val="1"/>
      <w:numFmt w:val="lowerRoman"/>
      <w:lvlText w:val="%6."/>
      <w:lvlJc w:val="right"/>
      <w:pPr>
        <w:ind w:left="4320" w:hanging="180"/>
      </w:pPr>
    </w:lvl>
    <w:lvl w:ilvl="6" w:tplc="A3B4AF10">
      <w:start w:val="1"/>
      <w:numFmt w:val="decimal"/>
      <w:lvlText w:val="%7."/>
      <w:lvlJc w:val="left"/>
      <w:pPr>
        <w:ind w:left="5040" w:hanging="360"/>
      </w:pPr>
    </w:lvl>
    <w:lvl w:ilvl="7" w:tplc="8558058E">
      <w:start w:val="1"/>
      <w:numFmt w:val="lowerLetter"/>
      <w:lvlText w:val="%8."/>
      <w:lvlJc w:val="left"/>
      <w:pPr>
        <w:ind w:left="5760" w:hanging="360"/>
      </w:pPr>
    </w:lvl>
    <w:lvl w:ilvl="8" w:tplc="6E38FE1C">
      <w:start w:val="1"/>
      <w:numFmt w:val="lowerRoman"/>
      <w:lvlText w:val="%9."/>
      <w:lvlJc w:val="right"/>
      <w:pPr>
        <w:ind w:left="6480" w:hanging="180"/>
      </w:pPr>
    </w:lvl>
  </w:abstractNum>
  <w:abstractNum w:abstractNumId="3" w15:restartNumberingAfterBreak="0">
    <w:nsid w:val="09A4C775"/>
    <w:multiLevelType w:val="hybridMultilevel"/>
    <w:tmpl w:val="5464D156"/>
    <w:lvl w:ilvl="0" w:tplc="5F28F402">
      <w:start w:val="1"/>
      <w:numFmt w:val="decimal"/>
      <w:lvlText w:val="%1."/>
      <w:lvlJc w:val="left"/>
      <w:pPr>
        <w:ind w:left="720" w:hanging="360"/>
      </w:pPr>
      <w:rPr>
        <w:rFonts w:ascii="Calibri" w:hAnsi="Calibri" w:hint="default"/>
      </w:rPr>
    </w:lvl>
    <w:lvl w:ilvl="1" w:tplc="87DC942C">
      <w:start w:val="1"/>
      <w:numFmt w:val="lowerLetter"/>
      <w:lvlText w:val="%2."/>
      <w:lvlJc w:val="left"/>
      <w:pPr>
        <w:ind w:left="1440" w:hanging="360"/>
      </w:pPr>
    </w:lvl>
    <w:lvl w:ilvl="2" w:tplc="0AF49EF0">
      <w:start w:val="1"/>
      <w:numFmt w:val="lowerRoman"/>
      <w:lvlText w:val="%3."/>
      <w:lvlJc w:val="right"/>
      <w:pPr>
        <w:ind w:left="2160" w:hanging="180"/>
      </w:pPr>
    </w:lvl>
    <w:lvl w:ilvl="3" w:tplc="EB22063A">
      <w:start w:val="1"/>
      <w:numFmt w:val="decimal"/>
      <w:lvlText w:val="%4."/>
      <w:lvlJc w:val="left"/>
      <w:pPr>
        <w:ind w:left="2880" w:hanging="360"/>
      </w:pPr>
    </w:lvl>
    <w:lvl w:ilvl="4" w:tplc="5A2CD2A2">
      <w:start w:val="1"/>
      <w:numFmt w:val="lowerLetter"/>
      <w:lvlText w:val="%5."/>
      <w:lvlJc w:val="left"/>
      <w:pPr>
        <w:ind w:left="3600" w:hanging="360"/>
      </w:pPr>
    </w:lvl>
    <w:lvl w:ilvl="5" w:tplc="4E600ECC">
      <w:start w:val="1"/>
      <w:numFmt w:val="lowerRoman"/>
      <w:lvlText w:val="%6."/>
      <w:lvlJc w:val="right"/>
      <w:pPr>
        <w:ind w:left="4320" w:hanging="180"/>
      </w:pPr>
    </w:lvl>
    <w:lvl w:ilvl="6" w:tplc="20E43190">
      <w:start w:val="1"/>
      <w:numFmt w:val="decimal"/>
      <w:lvlText w:val="%7."/>
      <w:lvlJc w:val="left"/>
      <w:pPr>
        <w:ind w:left="5040" w:hanging="360"/>
      </w:pPr>
    </w:lvl>
    <w:lvl w:ilvl="7" w:tplc="AC6AE6A8">
      <w:start w:val="1"/>
      <w:numFmt w:val="lowerLetter"/>
      <w:lvlText w:val="%8."/>
      <w:lvlJc w:val="left"/>
      <w:pPr>
        <w:ind w:left="5760" w:hanging="360"/>
      </w:pPr>
    </w:lvl>
    <w:lvl w:ilvl="8" w:tplc="4AA2BAC0">
      <w:start w:val="1"/>
      <w:numFmt w:val="lowerRoman"/>
      <w:lvlText w:val="%9."/>
      <w:lvlJc w:val="right"/>
      <w:pPr>
        <w:ind w:left="6480" w:hanging="180"/>
      </w:pPr>
    </w:lvl>
  </w:abstractNum>
  <w:abstractNum w:abstractNumId="4" w15:restartNumberingAfterBreak="0">
    <w:nsid w:val="0F78BF92"/>
    <w:multiLevelType w:val="multilevel"/>
    <w:tmpl w:val="E7AEB2AA"/>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AB00D"/>
    <w:multiLevelType w:val="multilevel"/>
    <w:tmpl w:val="C55CD74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7A2AA"/>
    <w:multiLevelType w:val="hybridMultilevel"/>
    <w:tmpl w:val="8116A4FC"/>
    <w:lvl w:ilvl="0" w:tplc="EC18D650">
      <w:start w:val="1"/>
      <w:numFmt w:val="bullet"/>
      <w:lvlText w:val=""/>
      <w:lvlJc w:val="left"/>
      <w:pPr>
        <w:ind w:left="720" w:hanging="360"/>
      </w:pPr>
      <w:rPr>
        <w:rFonts w:ascii="Symbol" w:hAnsi="Symbol" w:hint="default"/>
      </w:rPr>
    </w:lvl>
    <w:lvl w:ilvl="1" w:tplc="4FB0A4A2">
      <w:start w:val="1"/>
      <w:numFmt w:val="bullet"/>
      <w:lvlText w:val="o"/>
      <w:lvlJc w:val="left"/>
      <w:pPr>
        <w:ind w:left="1440" w:hanging="360"/>
      </w:pPr>
      <w:rPr>
        <w:rFonts w:ascii="Courier New" w:hAnsi="Courier New" w:hint="default"/>
      </w:rPr>
    </w:lvl>
    <w:lvl w:ilvl="2" w:tplc="6FB861E6">
      <w:start w:val="1"/>
      <w:numFmt w:val="bullet"/>
      <w:lvlText w:val=""/>
      <w:lvlJc w:val="left"/>
      <w:pPr>
        <w:ind w:left="2160" w:hanging="360"/>
      </w:pPr>
      <w:rPr>
        <w:rFonts w:ascii="Wingdings" w:hAnsi="Wingdings" w:hint="default"/>
      </w:rPr>
    </w:lvl>
    <w:lvl w:ilvl="3" w:tplc="518829D6">
      <w:start w:val="1"/>
      <w:numFmt w:val="bullet"/>
      <w:lvlText w:val=""/>
      <w:lvlJc w:val="left"/>
      <w:pPr>
        <w:ind w:left="2880" w:hanging="360"/>
      </w:pPr>
      <w:rPr>
        <w:rFonts w:ascii="Symbol" w:hAnsi="Symbol" w:hint="default"/>
      </w:rPr>
    </w:lvl>
    <w:lvl w:ilvl="4" w:tplc="3F6459B4">
      <w:start w:val="1"/>
      <w:numFmt w:val="bullet"/>
      <w:lvlText w:val="o"/>
      <w:lvlJc w:val="left"/>
      <w:pPr>
        <w:ind w:left="3600" w:hanging="360"/>
      </w:pPr>
      <w:rPr>
        <w:rFonts w:ascii="Courier New" w:hAnsi="Courier New" w:hint="default"/>
      </w:rPr>
    </w:lvl>
    <w:lvl w:ilvl="5" w:tplc="B95A43E8">
      <w:start w:val="1"/>
      <w:numFmt w:val="bullet"/>
      <w:lvlText w:val=""/>
      <w:lvlJc w:val="left"/>
      <w:pPr>
        <w:ind w:left="4320" w:hanging="360"/>
      </w:pPr>
      <w:rPr>
        <w:rFonts w:ascii="Wingdings" w:hAnsi="Wingdings" w:hint="default"/>
      </w:rPr>
    </w:lvl>
    <w:lvl w:ilvl="6" w:tplc="6AD00E52">
      <w:start w:val="1"/>
      <w:numFmt w:val="bullet"/>
      <w:lvlText w:val=""/>
      <w:lvlJc w:val="left"/>
      <w:pPr>
        <w:ind w:left="5040" w:hanging="360"/>
      </w:pPr>
      <w:rPr>
        <w:rFonts w:ascii="Symbol" w:hAnsi="Symbol" w:hint="default"/>
      </w:rPr>
    </w:lvl>
    <w:lvl w:ilvl="7" w:tplc="A26EE3FE">
      <w:start w:val="1"/>
      <w:numFmt w:val="bullet"/>
      <w:lvlText w:val="o"/>
      <w:lvlJc w:val="left"/>
      <w:pPr>
        <w:ind w:left="5760" w:hanging="360"/>
      </w:pPr>
      <w:rPr>
        <w:rFonts w:ascii="Courier New" w:hAnsi="Courier New" w:hint="default"/>
      </w:rPr>
    </w:lvl>
    <w:lvl w:ilvl="8" w:tplc="467C821E">
      <w:start w:val="1"/>
      <w:numFmt w:val="bullet"/>
      <w:lvlText w:val=""/>
      <w:lvlJc w:val="left"/>
      <w:pPr>
        <w:ind w:left="6480" w:hanging="360"/>
      </w:pPr>
      <w:rPr>
        <w:rFonts w:ascii="Wingdings" w:hAnsi="Wingdings" w:hint="default"/>
      </w:rPr>
    </w:lvl>
  </w:abstractNum>
  <w:abstractNum w:abstractNumId="7" w15:restartNumberingAfterBreak="0">
    <w:nsid w:val="1956668F"/>
    <w:multiLevelType w:val="hybridMultilevel"/>
    <w:tmpl w:val="C68A4EE4"/>
    <w:lvl w:ilvl="0" w:tplc="E31A1032">
      <w:start w:val="1"/>
      <w:numFmt w:val="lowerLetter"/>
      <w:lvlText w:val="%1)"/>
      <w:lvlJc w:val="left"/>
      <w:pPr>
        <w:ind w:left="720" w:hanging="360"/>
      </w:pPr>
      <w:rPr>
        <w:rFonts w:ascii="Calibri,Verdana" w:hAnsi="Calibri,Verdana" w:hint="default"/>
      </w:rPr>
    </w:lvl>
    <w:lvl w:ilvl="1" w:tplc="B4E2CB92">
      <w:start w:val="1"/>
      <w:numFmt w:val="lowerLetter"/>
      <w:lvlText w:val="%2."/>
      <w:lvlJc w:val="left"/>
      <w:pPr>
        <w:ind w:left="1440" w:hanging="360"/>
      </w:pPr>
    </w:lvl>
    <w:lvl w:ilvl="2" w:tplc="2BF48922">
      <w:start w:val="1"/>
      <w:numFmt w:val="lowerRoman"/>
      <w:lvlText w:val="%3."/>
      <w:lvlJc w:val="right"/>
      <w:pPr>
        <w:ind w:left="2160" w:hanging="180"/>
      </w:pPr>
    </w:lvl>
    <w:lvl w:ilvl="3" w:tplc="854E7DDA">
      <w:start w:val="1"/>
      <w:numFmt w:val="decimal"/>
      <w:lvlText w:val="%4."/>
      <w:lvlJc w:val="left"/>
      <w:pPr>
        <w:ind w:left="2880" w:hanging="360"/>
      </w:pPr>
    </w:lvl>
    <w:lvl w:ilvl="4" w:tplc="8B6E8782">
      <w:start w:val="1"/>
      <w:numFmt w:val="lowerLetter"/>
      <w:lvlText w:val="%5."/>
      <w:lvlJc w:val="left"/>
      <w:pPr>
        <w:ind w:left="3600" w:hanging="360"/>
      </w:pPr>
    </w:lvl>
    <w:lvl w:ilvl="5" w:tplc="E626F528">
      <w:start w:val="1"/>
      <w:numFmt w:val="lowerRoman"/>
      <w:lvlText w:val="%6."/>
      <w:lvlJc w:val="right"/>
      <w:pPr>
        <w:ind w:left="4320" w:hanging="180"/>
      </w:pPr>
    </w:lvl>
    <w:lvl w:ilvl="6" w:tplc="BBAC5BA6">
      <w:start w:val="1"/>
      <w:numFmt w:val="decimal"/>
      <w:lvlText w:val="%7."/>
      <w:lvlJc w:val="left"/>
      <w:pPr>
        <w:ind w:left="5040" w:hanging="360"/>
      </w:pPr>
    </w:lvl>
    <w:lvl w:ilvl="7" w:tplc="80BC4C62">
      <w:start w:val="1"/>
      <w:numFmt w:val="lowerLetter"/>
      <w:lvlText w:val="%8."/>
      <w:lvlJc w:val="left"/>
      <w:pPr>
        <w:ind w:left="5760" w:hanging="360"/>
      </w:pPr>
    </w:lvl>
    <w:lvl w:ilvl="8" w:tplc="A5A2CA2A">
      <w:start w:val="1"/>
      <w:numFmt w:val="lowerRoman"/>
      <w:lvlText w:val="%9."/>
      <w:lvlJc w:val="right"/>
      <w:pPr>
        <w:ind w:left="6480" w:hanging="180"/>
      </w:pPr>
    </w:lvl>
  </w:abstractNum>
  <w:abstractNum w:abstractNumId="8" w15:restartNumberingAfterBreak="0">
    <w:nsid w:val="19B3D8B5"/>
    <w:multiLevelType w:val="hybridMultilevel"/>
    <w:tmpl w:val="AAF05A1E"/>
    <w:lvl w:ilvl="0" w:tplc="A12A6B40">
      <w:start w:val="1"/>
      <w:numFmt w:val="lowerLetter"/>
      <w:lvlText w:val="%1)"/>
      <w:lvlJc w:val="left"/>
      <w:pPr>
        <w:ind w:left="720" w:hanging="360"/>
      </w:pPr>
      <w:rPr>
        <w:rFonts w:ascii="Calibri,Verdana" w:hAnsi="Calibri,Verdana" w:hint="default"/>
      </w:rPr>
    </w:lvl>
    <w:lvl w:ilvl="1" w:tplc="DC880852">
      <w:start w:val="1"/>
      <w:numFmt w:val="lowerLetter"/>
      <w:lvlText w:val="%2."/>
      <w:lvlJc w:val="left"/>
      <w:pPr>
        <w:ind w:left="1440" w:hanging="360"/>
      </w:pPr>
    </w:lvl>
    <w:lvl w:ilvl="2" w:tplc="9AAC5BE8">
      <w:start w:val="1"/>
      <w:numFmt w:val="lowerRoman"/>
      <w:lvlText w:val="%3."/>
      <w:lvlJc w:val="right"/>
      <w:pPr>
        <w:ind w:left="2160" w:hanging="180"/>
      </w:pPr>
    </w:lvl>
    <w:lvl w:ilvl="3" w:tplc="643608AE">
      <w:start w:val="1"/>
      <w:numFmt w:val="decimal"/>
      <w:lvlText w:val="%4."/>
      <w:lvlJc w:val="left"/>
      <w:pPr>
        <w:ind w:left="2880" w:hanging="360"/>
      </w:pPr>
    </w:lvl>
    <w:lvl w:ilvl="4" w:tplc="6144F1CE">
      <w:start w:val="1"/>
      <w:numFmt w:val="lowerLetter"/>
      <w:lvlText w:val="%5."/>
      <w:lvlJc w:val="left"/>
      <w:pPr>
        <w:ind w:left="3600" w:hanging="360"/>
      </w:pPr>
    </w:lvl>
    <w:lvl w:ilvl="5" w:tplc="FDE8498A">
      <w:start w:val="1"/>
      <w:numFmt w:val="lowerRoman"/>
      <w:lvlText w:val="%6."/>
      <w:lvlJc w:val="right"/>
      <w:pPr>
        <w:ind w:left="4320" w:hanging="180"/>
      </w:pPr>
    </w:lvl>
    <w:lvl w:ilvl="6" w:tplc="C150B15C">
      <w:start w:val="1"/>
      <w:numFmt w:val="decimal"/>
      <w:lvlText w:val="%7."/>
      <w:lvlJc w:val="left"/>
      <w:pPr>
        <w:ind w:left="5040" w:hanging="360"/>
      </w:pPr>
    </w:lvl>
    <w:lvl w:ilvl="7" w:tplc="8A4ABAFA">
      <w:start w:val="1"/>
      <w:numFmt w:val="lowerLetter"/>
      <w:lvlText w:val="%8."/>
      <w:lvlJc w:val="left"/>
      <w:pPr>
        <w:ind w:left="5760" w:hanging="360"/>
      </w:pPr>
    </w:lvl>
    <w:lvl w:ilvl="8" w:tplc="99C6E550">
      <w:start w:val="1"/>
      <w:numFmt w:val="lowerRoman"/>
      <w:lvlText w:val="%9."/>
      <w:lvlJc w:val="right"/>
      <w:pPr>
        <w:ind w:left="6480" w:hanging="180"/>
      </w:pPr>
    </w:lvl>
  </w:abstractNum>
  <w:abstractNum w:abstractNumId="9" w15:restartNumberingAfterBreak="0">
    <w:nsid w:val="1C3E96F9"/>
    <w:multiLevelType w:val="hybridMultilevel"/>
    <w:tmpl w:val="16589206"/>
    <w:lvl w:ilvl="0" w:tplc="81FAC31E">
      <w:start w:val="1"/>
      <w:numFmt w:val="bullet"/>
      <w:lvlText w:val=""/>
      <w:lvlJc w:val="left"/>
      <w:pPr>
        <w:ind w:left="720" w:hanging="360"/>
      </w:pPr>
      <w:rPr>
        <w:rFonts w:ascii="Symbol" w:hAnsi="Symbol" w:hint="default"/>
      </w:rPr>
    </w:lvl>
    <w:lvl w:ilvl="1" w:tplc="FAC86904">
      <w:start w:val="1"/>
      <w:numFmt w:val="bullet"/>
      <w:lvlText w:val="o"/>
      <w:lvlJc w:val="left"/>
      <w:pPr>
        <w:ind w:left="1440" w:hanging="360"/>
      </w:pPr>
      <w:rPr>
        <w:rFonts w:ascii="Courier New" w:hAnsi="Courier New" w:hint="default"/>
      </w:rPr>
    </w:lvl>
    <w:lvl w:ilvl="2" w:tplc="1D22EDE8">
      <w:start w:val="1"/>
      <w:numFmt w:val="bullet"/>
      <w:lvlText w:val=""/>
      <w:lvlJc w:val="left"/>
      <w:pPr>
        <w:ind w:left="2160" w:hanging="360"/>
      </w:pPr>
      <w:rPr>
        <w:rFonts w:ascii="Wingdings" w:hAnsi="Wingdings" w:hint="default"/>
      </w:rPr>
    </w:lvl>
    <w:lvl w:ilvl="3" w:tplc="9C8C348C">
      <w:start w:val="1"/>
      <w:numFmt w:val="bullet"/>
      <w:lvlText w:val=""/>
      <w:lvlJc w:val="left"/>
      <w:pPr>
        <w:ind w:left="2880" w:hanging="360"/>
      </w:pPr>
      <w:rPr>
        <w:rFonts w:ascii="Symbol" w:hAnsi="Symbol" w:hint="default"/>
      </w:rPr>
    </w:lvl>
    <w:lvl w:ilvl="4" w:tplc="4274EEC0">
      <w:start w:val="1"/>
      <w:numFmt w:val="bullet"/>
      <w:lvlText w:val="o"/>
      <w:lvlJc w:val="left"/>
      <w:pPr>
        <w:ind w:left="3600" w:hanging="360"/>
      </w:pPr>
      <w:rPr>
        <w:rFonts w:ascii="Courier New" w:hAnsi="Courier New" w:hint="default"/>
      </w:rPr>
    </w:lvl>
    <w:lvl w:ilvl="5" w:tplc="E00485CA">
      <w:start w:val="1"/>
      <w:numFmt w:val="bullet"/>
      <w:lvlText w:val=""/>
      <w:lvlJc w:val="left"/>
      <w:pPr>
        <w:ind w:left="4320" w:hanging="360"/>
      </w:pPr>
      <w:rPr>
        <w:rFonts w:ascii="Wingdings" w:hAnsi="Wingdings" w:hint="default"/>
      </w:rPr>
    </w:lvl>
    <w:lvl w:ilvl="6" w:tplc="F5CC213C">
      <w:start w:val="1"/>
      <w:numFmt w:val="bullet"/>
      <w:lvlText w:val=""/>
      <w:lvlJc w:val="left"/>
      <w:pPr>
        <w:ind w:left="5040" w:hanging="360"/>
      </w:pPr>
      <w:rPr>
        <w:rFonts w:ascii="Symbol" w:hAnsi="Symbol" w:hint="default"/>
      </w:rPr>
    </w:lvl>
    <w:lvl w:ilvl="7" w:tplc="82F0BBF4">
      <w:start w:val="1"/>
      <w:numFmt w:val="bullet"/>
      <w:lvlText w:val="o"/>
      <w:lvlJc w:val="left"/>
      <w:pPr>
        <w:ind w:left="5760" w:hanging="360"/>
      </w:pPr>
      <w:rPr>
        <w:rFonts w:ascii="Courier New" w:hAnsi="Courier New" w:hint="default"/>
      </w:rPr>
    </w:lvl>
    <w:lvl w:ilvl="8" w:tplc="04DE2FB2">
      <w:start w:val="1"/>
      <w:numFmt w:val="bullet"/>
      <w:lvlText w:val=""/>
      <w:lvlJc w:val="left"/>
      <w:pPr>
        <w:ind w:left="6480" w:hanging="360"/>
      </w:pPr>
      <w:rPr>
        <w:rFonts w:ascii="Wingdings" w:hAnsi="Wingdings" w:hint="default"/>
      </w:rPr>
    </w:lvl>
  </w:abstractNum>
  <w:abstractNum w:abstractNumId="10" w15:restartNumberingAfterBreak="0">
    <w:nsid w:val="1E545602"/>
    <w:multiLevelType w:val="hybridMultilevel"/>
    <w:tmpl w:val="C614847A"/>
    <w:lvl w:ilvl="0" w:tplc="A6EC5982">
      <w:start w:val="1"/>
      <w:numFmt w:val="decimal"/>
      <w:lvlText w:val="%1."/>
      <w:lvlJc w:val="left"/>
      <w:pPr>
        <w:ind w:left="720" w:hanging="360"/>
      </w:pPr>
    </w:lvl>
    <w:lvl w:ilvl="1" w:tplc="5B44BB4A">
      <w:start w:val="1"/>
      <w:numFmt w:val="lowerLetter"/>
      <w:lvlText w:val="%2."/>
      <w:lvlJc w:val="left"/>
      <w:pPr>
        <w:ind w:left="1440" w:hanging="360"/>
      </w:pPr>
    </w:lvl>
    <w:lvl w:ilvl="2" w:tplc="BAD64D72">
      <w:start w:val="1"/>
      <w:numFmt w:val="lowerRoman"/>
      <w:lvlText w:val="%3."/>
      <w:lvlJc w:val="right"/>
      <w:pPr>
        <w:ind w:left="2160" w:hanging="180"/>
      </w:pPr>
    </w:lvl>
    <w:lvl w:ilvl="3" w:tplc="634E1FFC">
      <w:start w:val="1"/>
      <w:numFmt w:val="decimal"/>
      <w:lvlText w:val="%4."/>
      <w:lvlJc w:val="left"/>
      <w:pPr>
        <w:ind w:left="2880" w:hanging="360"/>
      </w:pPr>
    </w:lvl>
    <w:lvl w:ilvl="4" w:tplc="908496C8">
      <w:start w:val="1"/>
      <w:numFmt w:val="lowerLetter"/>
      <w:lvlText w:val="%5."/>
      <w:lvlJc w:val="left"/>
      <w:pPr>
        <w:ind w:left="3600" w:hanging="360"/>
      </w:pPr>
    </w:lvl>
    <w:lvl w:ilvl="5" w:tplc="0FE28E4E">
      <w:start w:val="1"/>
      <w:numFmt w:val="lowerRoman"/>
      <w:lvlText w:val="%6."/>
      <w:lvlJc w:val="right"/>
      <w:pPr>
        <w:ind w:left="4320" w:hanging="180"/>
      </w:pPr>
    </w:lvl>
    <w:lvl w:ilvl="6" w:tplc="AE42B4C0">
      <w:start w:val="1"/>
      <w:numFmt w:val="decimal"/>
      <w:lvlText w:val="%7."/>
      <w:lvlJc w:val="left"/>
      <w:pPr>
        <w:ind w:left="5040" w:hanging="360"/>
      </w:pPr>
    </w:lvl>
    <w:lvl w:ilvl="7" w:tplc="B07AC49A">
      <w:start w:val="1"/>
      <w:numFmt w:val="lowerLetter"/>
      <w:lvlText w:val="%8."/>
      <w:lvlJc w:val="left"/>
      <w:pPr>
        <w:ind w:left="5760" w:hanging="360"/>
      </w:pPr>
    </w:lvl>
    <w:lvl w:ilvl="8" w:tplc="F338696E">
      <w:start w:val="1"/>
      <w:numFmt w:val="lowerRoman"/>
      <w:lvlText w:val="%9."/>
      <w:lvlJc w:val="right"/>
      <w:pPr>
        <w:ind w:left="6480" w:hanging="180"/>
      </w:pPr>
    </w:lvl>
  </w:abstractNum>
  <w:abstractNum w:abstractNumId="11" w15:restartNumberingAfterBreak="0">
    <w:nsid w:val="25917C41"/>
    <w:multiLevelType w:val="hybridMultilevel"/>
    <w:tmpl w:val="2B082AD8"/>
    <w:lvl w:ilvl="0" w:tplc="09567BB4">
      <w:start w:val="1"/>
      <w:numFmt w:val="bullet"/>
      <w:lvlText w:val=""/>
      <w:lvlJc w:val="left"/>
      <w:pPr>
        <w:ind w:left="720" w:hanging="360"/>
      </w:pPr>
      <w:rPr>
        <w:rFonts w:ascii="Symbol" w:hAnsi="Symbol" w:hint="default"/>
      </w:rPr>
    </w:lvl>
    <w:lvl w:ilvl="1" w:tplc="13065132">
      <w:start w:val="1"/>
      <w:numFmt w:val="bullet"/>
      <w:lvlText w:val="o"/>
      <w:lvlJc w:val="left"/>
      <w:pPr>
        <w:ind w:left="1440" w:hanging="360"/>
      </w:pPr>
      <w:rPr>
        <w:rFonts w:ascii="Courier New" w:hAnsi="Courier New" w:hint="default"/>
      </w:rPr>
    </w:lvl>
    <w:lvl w:ilvl="2" w:tplc="828220F4">
      <w:start w:val="1"/>
      <w:numFmt w:val="bullet"/>
      <w:lvlText w:val=""/>
      <w:lvlJc w:val="left"/>
      <w:pPr>
        <w:ind w:left="2160" w:hanging="360"/>
      </w:pPr>
      <w:rPr>
        <w:rFonts w:ascii="Wingdings" w:hAnsi="Wingdings" w:hint="default"/>
      </w:rPr>
    </w:lvl>
    <w:lvl w:ilvl="3" w:tplc="9BE2DAEA">
      <w:start w:val="1"/>
      <w:numFmt w:val="bullet"/>
      <w:lvlText w:val=""/>
      <w:lvlJc w:val="left"/>
      <w:pPr>
        <w:ind w:left="2880" w:hanging="360"/>
      </w:pPr>
      <w:rPr>
        <w:rFonts w:ascii="Symbol" w:hAnsi="Symbol" w:hint="default"/>
      </w:rPr>
    </w:lvl>
    <w:lvl w:ilvl="4" w:tplc="D5245B68">
      <w:start w:val="1"/>
      <w:numFmt w:val="bullet"/>
      <w:lvlText w:val="o"/>
      <w:lvlJc w:val="left"/>
      <w:pPr>
        <w:ind w:left="3600" w:hanging="360"/>
      </w:pPr>
      <w:rPr>
        <w:rFonts w:ascii="Courier New" w:hAnsi="Courier New" w:hint="default"/>
      </w:rPr>
    </w:lvl>
    <w:lvl w:ilvl="5" w:tplc="00F294D6">
      <w:start w:val="1"/>
      <w:numFmt w:val="bullet"/>
      <w:lvlText w:val=""/>
      <w:lvlJc w:val="left"/>
      <w:pPr>
        <w:ind w:left="4320" w:hanging="360"/>
      </w:pPr>
      <w:rPr>
        <w:rFonts w:ascii="Wingdings" w:hAnsi="Wingdings" w:hint="default"/>
      </w:rPr>
    </w:lvl>
    <w:lvl w:ilvl="6" w:tplc="72488E0C">
      <w:start w:val="1"/>
      <w:numFmt w:val="bullet"/>
      <w:lvlText w:val=""/>
      <w:lvlJc w:val="left"/>
      <w:pPr>
        <w:ind w:left="5040" w:hanging="360"/>
      </w:pPr>
      <w:rPr>
        <w:rFonts w:ascii="Symbol" w:hAnsi="Symbol" w:hint="default"/>
      </w:rPr>
    </w:lvl>
    <w:lvl w:ilvl="7" w:tplc="D038ACC6">
      <w:start w:val="1"/>
      <w:numFmt w:val="bullet"/>
      <w:lvlText w:val="o"/>
      <w:lvlJc w:val="left"/>
      <w:pPr>
        <w:ind w:left="5760" w:hanging="360"/>
      </w:pPr>
      <w:rPr>
        <w:rFonts w:ascii="Courier New" w:hAnsi="Courier New" w:hint="default"/>
      </w:rPr>
    </w:lvl>
    <w:lvl w:ilvl="8" w:tplc="D14A7A84">
      <w:start w:val="1"/>
      <w:numFmt w:val="bullet"/>
      <w:lvlText w:val=""/>
      <w:lvlJc w:val="left"/>
      <w:pPr>
        <w:ind w:left="6480" w:hanging="360"/>
      </w:pPr>
      <w:rPr>
        <w:rFonts w:ascii="Wingdings" w:hAnsi="Wingdings" w:hint="default"/>
      </w:rPr>
    </w:lvl>
  </w:abstractNum>
  <w:abstractNum w:abstractNumId="12" w15:restartNumberingAfterBreak="0">
    <w:nsid w:val="2CBFCE5D"/>
    <w:multiLevelType w:val="hybridMultilevel"/>
    <w:tmpl w:val="FF286364"/>
    <w:lvl w:ilvl="0" w:tplc="53AA29EE">
      <w:start w:val="4"/>
      <w:numFmt w:val="decimal"/>
      <w:lvlText w:val="%1."/>
      <w:lvlJc w:val="left"/>
      <w:pPr>
        <w:ind w:left="720" w:hanging="360"/>
      </w:pPr>
      <w:rPr>
        <w:rFonts w:ascii="Calibri" w:hAnsi="Calibri" w:hint="default"/>
      </w:rPr>
    </w:lvl>
    <w:lvl w:ilvl="1" w:tplc="D9C4DF4C">
      <w:start w:val="1"/>
      <w:numFmt w:val="lowerLetter"/>
      <w:lvlText w:val="%2."/>
      <w:lvlJc w:val="left"/>
      <w:pPr>
        <w:ind w:left="1440" w:hanging="360"/>
      </w:pPr>
    </w:lvl>
    <w:lvl w:ilvl="2" w:tplc="142A008A">
      <w:start w:val="1"/>
      <w:numFmt w:val="lowerRoman"/>
      <w:lvlText w:val="%3."/>
      <w:lvlJc w:val="right"/>
      <w:pPr>
        <w:ind w:left="2160" w:hanging="180"/>
      </w:pPr>
    </w:lvl>
    <w:lvl w:ilvl="3" w:tplc="FC46BEAE">
      <w:start w:val="1"/>
      <w:numFmt w:val="decimal"/>
      <w:lvlText w:val="%4."/>
      <w:lvlJc w:val="left"/>
      <w:pPr>
        <w:ind w:left="2880" w:hanging="360"/>
      </w:pPr>
    </w:lvl>
    <w:lvl w:ilvl="4" w:tplc="C19C158A">
      <w:start w:val="1"/>
      <w:numFmt w:val="lowerLetter"/>
      <w:lvlText w:val="%5."/>
      <w:lvlJc w:val="left"/>
      <w:pPr>
        <w:ind w:left="3600" w:hanging="360"/>
      </w:pPr>
    </w:lvl>
    <w:lvl w:ilvl="5" w:tplc="A03EDC10">
      <w:start w:val="1"/>
      <w:numFmt w:val="lowerRoman"/>
      <w:lvlText w:val="%6."/>
      <w:lvlJc w:val="right"/>
      <w:pPr>
        <w:ind w:left="4320" w:hanging="180"/>
      </w:pPr>
    </w:lvl>
    <w:lvl w:ilvl="6" w:tplc="FBBE3EC6">
      <w:start w:val="1"/>
      <w:numFmt w:val="decimal"/>
      <w:lvlText w:val="%7."/>
      <w:lvlJc w:val="left"/>
      <w:pPr>
        <w:ind w:left="5040" w:hanging="360"/>
      </w:pPr>
    </w:lvl>
    <w:lvl w:ilvl="7" w:tplc="94B46BF0">
      <w:start w:val="1"/>
      <w:numFmt w:val="lowerLetter"/>
      <w:lvlText w:val="%8."/>
      <w:lvlJc w:val="left"/>
      <w:pPr>
        <w:ind w:left="5760" w:hanging="360"/>
      </w:pPr>
    </w:lvl>
    <w:lvl w:ilvl="8" w:tplc="789EBF18">
      <w:start w:val="1"/>
      <w:numFmt w:val="lowerRoman"/>
      <w:lvlText w:val="%9."/>
      <w:lvlJc w:val="right"/>
      <w:pPr>
        <w:ind w:left="6480" w:hanging="180"/>
      </w:pPr>
    </w:lvl>
  </w:abstractNum>
  <w:abstractNum w:abstractNumId="13" w15:restartNumberingAfterBreak="0">
    <w:nsid w:val="3558CB32"/>
    <w:multiLevelType w:val="hybridMultilevel"/>
    <w:tmpl w:val="FBBE5934"/>
    <w:lvl w:ilvl="0" w:tplc="A3D6E12A">
      <w:start w:val="1"/>
      <w:numFmt w:val="bullet"/>
      <w:lvlText w:val=""/>
      <w:lvlJc w:val="left"/>
      <w:pPr>
        <w:ind w:left="720" w:hanging="360"/>
      </w:pPr>
      <w:rPr>
        <w:rFonts w:ascii="Symbol" w:hAnsi="Symbol" w:hint="default"/>
      </w:rPr>
    </w:lvl>
    <w:lvl w:ilvl="1" w:tplc="CB065B94">
      <w:start w:val="1"/>
      <w:numFmt w:val="bullet"/>
      <w:lvlText w:val="o"/>
      <w:lvlJc w:val="left"/>
      <w:pPr>
        <w:ind w:left="1440" w:hanging="360"/>
      </w:pPr>
      <w:rPr>
        <w:rFonts w:ascii="Courier New" w:hAnsi="Courier New" w:hint="default"/>
      </w:rPr>
    </w:lvl>
    <w:lvl w:ilvl="2" w:tplc="CD7CCCA4">
      <w:start w:val="1"/>
      <w:numFmt w:val="bullet"/>
      <w:lvlText w:val=""/>
      <w:lvlJc w:val="left"/>
      <w:pPr>
        <w:ind w:left="2160" w:hanging="360"/>
      </w:pPr>
      <w:rPr>
        <w:rFonts w:ascii="Wingdings" w:hAnsi="Wingdings" w:hint="default"/>
      </w:rPr>
    </w:lvl>
    <w:lvl w:ilvl="3" w:tplc="26B67350">
      <w:start w:val="1"/>
      <w:numFmt w:val="bullet"/>
      <w:lvlText w:val=""/>
      <w:lvlJc w:val="left"/>
      <w:pPr>
        <w:ind w:left="2880" w:hanging="360"/>
      </w:pPr>
      <w:rPr>
        <w:rFonts w:ascii="Symbol" w:hAnsi="Symbol" w:hint="default"/>
      </w:rPr>
    </w:lvl>
    <w:lvl w:ilvl="4" w:tplc="63E817A4">
      <w:start w:val="1"/>
      <w:numFmt w:val="bullet"/>
      <w:lvlText w:val="o"/>
      <w:lvlJc w:val="left"/>
      <w:pPr>
        <w:ind w:left="3600" w:hanging="360"/>
      </w:pPr>
      <w:rPr>
        <w:rFonts w:ascii="Courier New" w:hAnsi="Courier New" w:hint="default"/>
      </w:rPr>
    </w:lvl>
    <w:lvl w:ilvl="5" w:tplc="73BC93AC">
      <w:start w:val="1"/>
      <w:numFmt w:val="bullet"/>
      <w:lvlText w:val=""/>
      <w:lvlJc w:val="left"/>
      <w:pPr>
        <w:ind w:left="4320" w:hanging="360"/>
      </w:pPr>
      <w:rPr>
        <w:rFonts w:ascii="Wingdings" w:hAnsi="Wingdings" w:hint="default"/>
      </w:rPr>
    </w:lvl>
    <w:lvl w:ilvl="6" w:tplc="C3843438">
      <w:start w:val="1"/>
      <w:numFmt w:val="bullet"/>
      <w:lvlText w:val=""/>
      <w:lvlJc w:val="left"/>
      <w:pPr>
        <w:ind w:left="5040" w:hanging="360"/>
      </w:pPr>
      <w:rPr>
        <w:rFonts w:ascii="Symbol" w:hAnsi="Symbol" w:hint="default"/>
      </w:rPr>
    </w:lvl>
    <w:lvl w:ilvl="7" w:tplc="D2DE40A0">
      <w:start w:val="1"/>
      <w:numFmt w:val="bullet"/>
      <w:lvlText w:val="o"/>
      <w:lvlJc w:val="left"/>
      <w:pPr>
        <w:ind w:left="5760" w:hanging="360"/>
      </w:pPr>
      <w:rPr>
        <w:rFonts w:ascii="Courier New" w:hAnsi="Courier New" w:hint="default"/>
      </w:rPr>
    </w:lvl>
    <w:lvl w:ilvl="8" w:tplc="9DEE45D8">
      <w:start w:val="1"/>
      <w:numFmt w:val="bullet"/>
      <w:lvlText w:val=""/>
      <w:lvlJc w:val="left"/>
      <w:pPr>
        <w:ind w:left="6480" w:hanging="360"/>
      </w:pPr>
      <w:rPr>
        <w:rFonts w:ascii="Wingdings" w:hAnsi="Wingdings" w:hint="default"/>
      </w:rPr>
    </w:lvl>
  </w:abstractNum>
  <w:abstractNum w:abstractNumId="14" w15:restartNumberingAfterBreak="0">
    <w:nsid w:val="36EC95A4"/>
    <w:multiLevelType w:val="hybridMultilevel"/>
    <w:tmpl w:val="4E86FAF6"/>
    <w:lvl w:ilvl="0" w:tplc="7C3C876C">
      <w:start w:val="1"/>
      <w:numFmt w:val="bullet"/>
      <w:lvlText w:val=""/>
      <w:lvlJc w:val="left"/>
      <w:pPr>
        <w:ind w:left="720" w:hanging="360"/>
      </w:pPr>
      <w:rPr>
        <w:rFonts w:ascii="Symbol" w:hAnsi="Symbol" w:hint="default"/>
      </w:rPr>
    </w:lvl>
    <w:lvl w:ilvl="1" w:tplc="A99A15A6">
      <w:start w:val="1"/>
      <w:numFmt w:val="bullet"/>
      <w:lvlText w:val="o"/>
      <w:lvlJc w:val="left"/>
      <w:pPr>
        <w:ind w:left="1440" w:hanging="360"/>
      </w:pPr>
      <w:rPr>
        <w:rFonts w:ascii="Courier New" w:hAnsi="Courier New" w:hint="default"/>
      </w:rPr>
    </w:lvl>
    <w:lvl w:ilvl="2" w:tplc="FB3856AA">
      <w:start w:val="1"/>
      <w:numFmt w:val="bullet"/>
      <w:lvlText w:val=""/>
      <w:lvlJc w:val="left"/>
      <w:pPr>
        <w:ind w:left="2160" w:hanging="360"/>
      </w:pPr>
      <w:rPr>
        <w:rFonts w:ascii="Wingdings" w:hAnsi="Wingdings" w:hint="default"/>
      </w:rPr>
    </w:lvl>
    <w:lvl w:ilvl="3" w:tplc="21644B3E">
      <w:start w:val="1"/>
      <w:numFmt w:val="bullet"/>
      <w:lvlText w:val=""/>
      <w:lvlJc w:val="left"/>
      <w:pPr>
        <w:ind w:left="2880" w:hanging="360"/>
      </w:pPr>
      <w:rPr>
        <w:rFonts w:ascii="Symbol" w:hAnsi="Symbol" w:hint="default"/>
      </w:rPr>
    </w:lvl>
    <w:lvl w:ilvl="4" w:tplc="FEAE1790">
      <w:start w:val="1"/>
      <w:numFmt w:val="bullet"/>
      <w:lvlText w:val="o"/>
      <w:lvlJc w:val="left"/>
      <w:pPr>
        <w:ind w:left="3600" w:hanging="360"/>
      </w:pPr>
      <w:rPr>
        <w:rFonts w:ascii="Courier New" w:hAnsi="Courier New" w:hint="default"/>
      </w:rPr>
    </w:lvl>
    <w:lvl w:ilvl="5" w:tplc="3BA21C42">
      <w:start w:val="1"/>
      <w:numFmt w:val="bullet"/>
      <w:lvlText w:val=""/>
      <w:lvlJc w:val="left"/>
      <w:pPr>
        <w:ind w:left="4320" w:hanging="360"/>
      </w:pPr>
      <w:rPr>
        <w:rFonts w:ascii="Wingdings" w:hAnsi="Wingdings" w:hint="default"/>
      </w:rPr>
    </w:lvl>
    <w:lvl w:ilvl="6" w:tplc="831A0206">
      <w:start w:val="1"/>
      <w:numFmt w:val="bullet"/>
      <w:lvlText w:val=""/>
      <w:lvlJc w:val="left"/>
      <w:pPr>
        <w:ind w:left="5040" w:hanging="360"/>
      </w:pPr>
      <w:rPr>
        <w:rFonts w:ascii="Symbol" w:hAnsi="Symbol" w:hint="default"/>
      </w:rPr>
    </w:lvl>
    <w:lvl w:ilvl="7" w:tplc="159C8578">
      <w:start w:val="1"/>
      <w:numFmt w:val="bullet"/>
      <w:lvlText w:val="o"/>
      <w:lvlJc w:val="left"/>
      <w:pPr>
        <w:ind w:left="5760" w:hanging="360"/>
      </w:pPr>
      <w:rPr>
        <w:rFonts w:ascii="Courier New" w:hAnsi="Courier New" w:hint="default"/>
      </w:rPr>
    </w:lvl>
    <w:lvl w:ilvl="8" w:tplc="F1B2D09A">
      <w:start w:val="1"/>
      <w:numFmt w:val="bullet"/>
      <w:lvlText w:val=""/>
      <w:lvlJc w:val="left"/>
      <w:pPr>
        <w:ind w:left="6480" w:hanging="360"/>
      </w:pPr>
      <w:rPr>
        <w:rFonts w:ascii="Wingdings" w:hAnsi="Wingdings" w:hint="default"/>
      </w:rPr>
    </w:lvl>
  </w:abstractNum>
  <w:abstractNum w:abstractNumId="15" w15:restartNumberingAfterBreak="0">
    <w:nsid w:val="3C14B738"/>
    <w:multiLevelType w:val="hybridMultilevel"/>
    <w:tmpl w:val="8C2C1012"/>
    <w:lvl w:ilvl="0" w:tplc="EF948BF2">
      <w:start w:val="1"/>
      <w:numFmt w:val="lowerLetter"/>
      <w:lvlText w:val="%1."/>
      <w:lvlJc w:val="left"/>
      <w:pPr>
        <w:ind w:left="1440" w:hanging="360"/>
      </w:pPr>
      <w:rPr>
        <w:rFonts w:ascii="Calibri" w:hAnsi="Calibri" w:hint="default"/>
      </w:rPr>
    </w:lvl>
    <w:lvl w:ilvl="1" w:tplc="6C149C68">
      <w:start w:val="1"/>
      <w:numFmt w:val="lowerLetter"/>
      <w:lvlText w:val="%2."/>
      <w:lvlJc w:val="left"/>
      <w:pPr>
        <w:ind w:left="1440" w:hanging="360"/>
      </w:pPr>
    </w:lvl>
    <w:lvl w:ilvl="2" w:tplc="AC7A4AB4">
      <w:start w:val="1"/>
      <w:numFmt w:val="lowerRoman"/>
      <w:lvlText w:val="%3."/>
      <w:lvlJc w:val="right"/>
      <w:pPr>
        <w:ind w:left="2160" w:hanging="180"/>
      </w:pPr>
    </w:lvl>
    <w:lvl w:ilvl="3" w:tplc="43D83A60">
      <w:start w:val="1"/>
      <w:numFmt w:val="decimal"/>
      <w:lvlText w:val="%4."/>
      <w:lvlJc w:val="left"/>
      <w:pPr>
        <w:ind w:left="2880" w:hanging="360"/>
      </w:pPr>
    </w:lvl>
    <w:lvl w:ilvl="4" w:tplc="E85CCD2C">
      <w:start w:val="1"/>
      <w:numFmt w:val="lowerLetter"/>
      <w:lvlText w:val="%5."/>
      <w:lvlJc w:val="left"/>
      <w:pPr>
        <w:ind w:left="3600" w:hanging="360"/>
      </w:pPr>
    </w:lvl>
    <w:lvl w:ilvl="5" w:tplc="A3FEE0CA">
      <w:start w:val="1"/>
      <w:numFmt w:val="lowerRoman"/>
      <w:lvlText w:val="%6."/>
      <w:lvlJc w:val="right"/>
      <w:pPr>
        <w:ind w:left="4320" w:hanging="180"/>
      </w:pPr>
    </w:lvl>
    <w:lvl w:ilvl="6" w:tplc="424A9E08">
      <w:start w:val="1"/>
      <w:numFmt w:val="decimal"/>
      <w:lvlText w:val="%7."/>
      <w:lvlJc w:val="left"/>
      <w:pPr>
        <w:ind w:left="5040" w:hanging="360"/>
      </w:pPr>
    </w:lvl>
    <w:lvl w:ilvl="7" w:tplc="44944BE6">
      <w:start w:val="1"/>
      <w:numFmt w:val="lowerLetter"/>
      <w:lvlText w:val="%8."/>
      <w:lvlJc w:val="left"/>
      <w:pPr>
        <w:ind w:left="5760" w:hanging="360"/>
      </w:pPr>
    </w:lvl>
    <w:lvl w:ilvl="8" w:tplc="04BCF854">
      <w:start w:val="1"/>
      <w:numFmt w:val="lowerRoman"/>
      <w:lvlText w:val="%9."/>
      <w:lvlJc w:val="right"/>
      <w:pPr>
        <w:ind w:left="6480" w:hanging="180"/>
      </w:pPr>
    </w:lvl>
  </w:abstractNum>
  <w:abstractNum w:abstractNumId="16" w15:restartNumberingAfterBreak="0">
    <w:nsid w:val="3FA4F61C"/>
    <w:multiLevelType w:val="hybridMultilevel"/>
    <w:tmpl w:val="79FAFB54"/>
    <w:lvl w:ilvl="0" w:tplc="635E8F14">
      <w:start w:val="1"/>
      <w:numFmt w:val="lowerLetter"/>
      <w:lvlText w:val="%1."/>
      <w:lvlJc w:val="left"/>
      <w:pPr>
        <w:ind w:left="1080" w:hanging="360"/>
      </w:pPr>
      <w:rPr>
        <w:rFonts w:ascii="Calibri" w:hAnsi="Calibri" w:hint="default"/>
      </w:rPr>
    </w:lvl>
    <w:lvl w:ilvl="1" w:tplc="8D3A8676">
      <w:start w:val="1"/>
      <w:numFmt w:val="lowerLetter"/>
      <w:lvlText w:val="%2."/>
      <w:lvlJc w:val="left"/>
      <w:pPr>
        <w:ind w:left="1440" w:hanging="360"/>
      </w:pPr>
    </w:lvl>
    <w:lvl w:ilvl="2" w:tplc="D332A502">
      <w:start w:val="1"/>
      <w:numFmt w:val="lowerRoman"/>
      <w:lvlText w:val="%3."/>
      <w:lvlJc w:val="right"/>
      <w:pPr>
        <w:ind w:left="2160" w:hanging="180"/>
      </w:pPr>
    </w:lvl>
    <w:lvl w:ilvl="3" w:tplc="E0DE4D10">
      <w:start w:val="1"/>
      <w:numFmt w:val="decimal"/>
      <w:lvlText w:val="%4."/>
      <w:lvlJc w:val="left"/>
      <w:pPr>
        <w:ind w:left="2880" w:hanging="360"/>
      </w:pPr>
    </w:lvl>
    <w:lvl w:ilvl="4" w:tplc="DDC42804">
      <w:start w:val="1"/>
      <w:numFmt w:val="lowerLetter"/>
      <w:lvlText w:val="%5."/>
      <w:lvlJc w:val="left"/>
      <w:pPr>
        <w:ind w:left="3600" w:hanging="360"/>
      </w:pPr>
    </w:lvl>
    <w:lvl w:ilvl="5" w:tplc="6E705166">
      <w:start w:val="1"/>
      <w:numFmt w:val="lowerRoman"/>
      <w:lvlText w:val="%6."/>
      <w:lvlJc w:val="right"/>
      <w:pPr>
        <w:ind w:left="4320" w:hanging="180"/>
      </w:pPr>
    </w:lvl>
    <w:lvl w:ilvl="6" w:tplc="3FB8CB5C">
      <w:start w:val="1"/>
      <w:numFmt w:val="decimal"/>
      <w:lvlText w:val="%7."/>
      <w:lvlJc w:val="left"/>
      <w:pPr>
        <w:ind w:left="5040" w:hanging="360"/>
      </w:pPr>
    </w:lvl>
    <w:lvl w:ilvl="7" w:tplc="2AB6D74C">
      <w:start w:val="1"/>
      <w:numFmt w:val="lowerLetter"/>
      <w:lvlText w:val="%8."/>
      <w:lvlJc w:val="left"/>
      <w:pPr>
        <w:ind w:left="5760" w:hanging="360"/>
      </w:pPr>
    </w:lvl>
    <w:lvl w:ilvl="8" w:tplc="FEC6A4D2">
      <w:start w:val="1"/>
      <w:numFmt w:val="lowerRoman"/>
      <w:lvlText w:val="%9."/>
      <w:lvlJc w:val="right"/>
      <w:pPr>
        <w:ind w:left="6480" w:hanging="180"/>
      </w:pPr>
    </w:lvl>
  </w:abstractNum>
  <w:abstractNum w:abstractNumId="17" w15:restartNumberingAfterBreak="0">
    <w:nsid w:val="4416FE8E"/>
    <w:multiLevelType w:val="hybridMultilevel"/>
    <w:tmpl w:val="F9221230"/>
    <w:lvl w:ilvl="0" w:tplc="3C029094">
      <w:start w:val="1"/>
      <w:numFmt w:val="bullet"/>
      <w:lvlText w:val=""/>
      <w:lvlJc w:val="left"/>
      <w:pPr>
        <w:ind w:left="720" w:hanging="360"/>
      </w:pPr>
      <w:rPr>
        <w:rFonts w:ascii="Symbol" w:hAnsi="Symbol" w:hint="default"/>
      </w:rPr>
    </w:lvl>
    <w:lvl w:ilvl="1" w:tplc="FC76EDDE">
      <w:start w:val="1"/>
      <w:numFmt w:val="bullet"/>
      <w:lvlText w:val="o"/>
      <w:lvlJc w:val="left"/>
      <w:pPr>
        <w:ind w:left="1440" w:hanging="360"/>
      </w:pPr>
      <w:rPr>
        <w:rFonts w:ascii="Courier New" w:hAnsi="Courier New" w:hint="default"/>
      </w:rPr>
    </w:lvl>
    <w:lvl w:ilvl="2" w:tplc="0EDA2F6A">
      <w:start w:val="1"/>
      <w:numFmt w:val="bullet"/>
      <w:lvlText w:val=""/>
      <w:lvlJc w:val="left"/>
      <w:pPr>
        <w:ind w:left="2160" w:hanging="360"/>
      </w:pPr>
      <w:rPr>
        <w:rFonts w:ascii="Wingdings" w:hAnsi="Wingdings" w:hint="default"/>
      </w:rPr>
    </w:lvl>
    <w:lvl w:ilvl="3" w:tplc="45E28110">
      <w:start w:val="1"/>
      <w:numFmt w:val="bullet"/>
      <w:lvlText w:val=""/>
      <w:lvlJc w:val="left"/>
      <w:pPr>
        <w:ind w:left="2880" w:hanging="360"/>
      </w:pPr>
      <w:rPr>
        <w:rFonts w:ascii="Symbol" w:hAnsi="Symbol" w:hint="default"/>
      </w:rPr>
    </w:lvl>
    <w:lvl w:ilvl="4" w:tplc="AAB68A24">
      <w:start w:val="1"/>
      <w:numFmt w:val="bullet"/>
      <w:lvlText w:val="o"/>
      <w:lvlJc w:val="left"/>
      <w:pPr>
        <w:ind w:left="3600" w:hanging="360"/>
      </w:pPr>
      <w:rPr>
        <w:rFonts w:ascii="Courier New" w:hAnsi="Courier New" w:hint="default"/>
      </w:rPr>
    </w:lvl>
    <w:lvl w:ilvl="5" w:tplc="F97482F4">
      <w:start w:val="1"/>
      <w:numFmt w:val="bullet"/>
      <w:lvlText w:val=""/>
      <w:lvlJc w:val="left"/>
      <w:pPr>
        <w:ind w:left="4320" w:hanging="360"/>
      </w:pPr>
      <w:rPr>
        <w:rFonts w:ascii="Wingdings" w:hAnsi="Wingdings" w:hint="default"/>
      </w:rPr>
    </w:lvl>
    <w:lvl w:ilvl="6" w:tplc="5038D118">
      <w:start w:val="1"/>
      <w:numFmt w:val="bullet"/>
      <w:lvlText w:val=""/>
      <w:lvlJc w:val="left"/>
      <w:pPr>
        <w:ind w:left="5040" w:hanging="360"/>
      </w:pPr>
      <w:rPr>
        <w:rFonts w:ascii="Symbol" w:hAnsi="Symbol" w:hint="default"/>
      </w:rPr>
    </w:lvl>
    <w:lvl w:ilvl="7" w:tplc="042A3774">
      <w:start w:val="1"/>
      <w:numFmt w:val="bullet"/>
      <w:lvlText w:val="o"/>
      <w:lvlJc w:val="left"/>
      <w:pPr>
        <w:ind w:left="5760" w:hanging="360"/>
      </w:pPr>
      <w:rPr>
        <w:rFonts w:ascii="Courier New" w:hAnsi="Courier New" w:hint="default"/>
      </w:rPr>
    </w:lvl>
    <w:lvl w:ilvl="8" w:tplc="D9006ADA">
      <w:start w:val="1"/>
      <w:numFmt w:val="bullet"/>
      <w:lvlText w:val=""/>
      <w:lvlJc w:val="left"/>
      <w:pPr>
        <w:ind w:left="6480" w:hanging="360"/>
      </w:pPr>
      <w:rPr>
        <w:rFonts w:ascii="Wingdings" w:hAnsi="Wingdings" w:hint="default"/>
      </w:rPr>
    </w:lvl>
  </w:abstractNum>
  <w:abstractNum w:abstractNumId="18" w15:restartNumberingAfterBreak="0">
    <w:nsid w:val="531DB2A3"/>
    <w:multiLevelType w:val="hybridMultilevel"/>
    <w:tmpl w:val="5B1CC3B2"/>
    <w:lvl w:ilvl="0" w:tplc="29F40430">
      <w:start w:val="1"/>
      <w:numFmt w:val="bullet"/>
      <w:lvlText w:val=""/>
      <w:lvlJc w:val="left"/>
      <w:pPr>
        <w:ind w:left="720" w:hanging="360"/>
      </w:pPr>
      <w:rPr>
        <w:rFonts w:ascii="Symbol" w:hAnsi="Symbol" w:hint="default"/>
      </w:rPr>
    </w:lvl>
    <w:lvl w:ilvl="1" w:tplc="11A8D55C">
      <w:start w:val="1"/>
      <w:numFmt w:val="bullet"/>
      <w:lvlText w:val="o"/>
      <w:lvlJc w:val="left"/>
      <w:pPr>
        <w:ind w:left="1440" w:hanging="360"/>
      </w:pPr>
      <w:rPr>
        <w:rFonts w:ascii="Courier New" w:hAnsi="Courier New" w:hint="default"/>
      </w:rPr>
    </w:lvl>
    <w:lvl w:ilvl="2" w:tplc="BD6C4D1E">
      <w:start w:val="1"/>
      <w:numFmt w:val="bullet"/>
      <w:lvlText w:val=""/>
      <w:lvlJc w:val="left"/>
      <w:pPr>
        <w:ind w:left="2160" w:hanging="360"/>
      </w:pPr>
      <w:rPr>
        <w:rFonts w:ascii="Wingdings" w:hAnsi="Wingdings" w:hint="default"/>
      </w:rPr>
    </w:lvl>
    <w:lvl w:ilvl="3" w:tplc="D6B69816">
      <w:start w:val="1"/>
      <w:numFmt w:val="bullet"/>
      <w:lvlText w:val=""/>
      <w:lvlJc w:val="left"/>
      <w:pPr>
        <w:ind w:left="2880" w:hanging="360"/>
      </w:pPr>
      <w:rPr>
        <w:rFonts w:ascii="Symbol" w:hAnsi="Symbol" w:hint="default"/>
      </w:rPr>
    </w:lvl>
    <w:lvl w:ilvl="4" w:tplc="0DB06408">
      <w:start w:val="1"/>
      <w:numFmt w:val="bullet"/>
      <w:lvlText w:val="o"/>
      <w:lvlJc w:val="left"/>
      <w:pPr>
        <w:ind w:left="3600" w:hanging="360"/>
      </w:pPr>
      <w:rPr>
        <w:rFonts w:ascii="Courier New" w:hAnsi="Courier New" w:hint="default"/>
      </w:rPr>
    </w:lvl>
    <w:lvl w:ilvl="5" w:tplc="E2A687FC">
      <w:start w:val="1"/>
      <w:numFmt w:val="bullet"/>
      <w:lvlText w:val=""/>
      <w:lvlJc w:val="left"/>
      <w:pPr>
        <w:ind w:left="4320" w:hanging="360"/>
      </w:pPr>
      <w:rPr>
        <w:rFonts w:ascii="Wingdings" w:hAnsi="Wingdings" w:hint="default"/>
      </w:rPr>
    </w:lvl>
    <w:lvl w:ilvl="6" w:tplc="54FCDF50">
      <w:start w:val="1"/>
      <w:numFmt w:val="bullet"/>
      <w:lvlText w:val=""/>
      <w:lvlJc w:val="left"/>
      <w:pPr>
        <w:ind w:left="5040" w:hanging="360"/>
      </w:pPr>
      <w:rPr>
        <w:rFonts w:ascii="Symbol" w:hAnsi="Symbol" w:hint="default"/>
      </w:rPr>
    </w:lvl>
    <w:lvl w:ilvl="7" w:tplc="8356F058">
      <w:start w:val="1"/>
      <w:numFmt w:val="bullet"/>
      <w:lvlText w:val="o"/>
      <w:lvlJc w:val="left"/>
      <w:pPr>
        <w:ind w:left="5760" w:hanging="360"/>
      </w:pPr>
      <w:rPr>
        <w:rFonts w:ascii="Courier New" w:hAnsi="Courier New" w:hint="default"/>
      </w:rPr>
    </w:lvl>
    <w:lvl w:ilvl="8" w:tplc="0C56B674">
      <w:start w:val="1"/>
      <w:numFmt w:val="bullet"/>
      <w:lvlText w:val=""/>
      <w:lvlJc w:val="left"/>
      <w:pPr>
        <w:ind w:left="6480" w:hanging="360"/>
      </w:pPr>
      <w:rPr>
        <w:rFonts w:ascii="Wingdings" w:hAnsi="Wingdings" w:hint="default"/>
      </w:rPr>
    </w:lvl>
  </w:abstractNum>
  <w:abstractNum w:abstractNumId="19" w15:restartNumberingAfterBreak="0">
    <w:nsid w:val="54EC448A"/>
    <w:multiLevelType w:val="hybridMultilevel"/>
    <w:tmpl w:val="7A6CE28E"/>
    <w:lvl w:ilvl="0" w:tplc="FCCA7B1E">
      <w:start w:val="1"/>
      <w:numFmt w:val="bullet"/>
      <w:lvlText w:val=""/>
      <w:lvlJc w:val="left"/>
      <w:pPr>
        <w:ind w:left="720" w:hanging="360"/>
      </w:pPr>
      <w:rPr>
        <w:rFonts w:ascii="Symbol" w:hAnsi="Symbol" w:hint="default"/>
      </w:rPr>
    </w:lvl>
    <w:lvl w:ilvl="1" w:tplc="CFE4189A">
      <w:start w:val="1"/>
      <w:numFmt w:val="bullet"/>
      <w:lvlText w:val="o"/>
      <w:lvlJc w:val="left"/>
      <w:pPr>
        <w:ind w:left="1440" w:hanging="360"/>
      </w:pPr>
      <w:rPr>
        <w:rFonts w:ascii="Courier New" w:hAnsi="Courier New" w:hint="default"/>
      </w:rPr>
    </w:lvl>
    <w:lvl w:ilvl="2" w:tplc="0C405BAA">
      <w:start w:val="1"/>
      <w:numFmt w:val="bullet"/>
      <w:lvlText w:val=""/>
      <w:lvlJc w:val="left"/>
      <w:pPr>
        <w:ind w:left="2160" w:hanging="360"/>
      </w:pPr>
      <w:rPr>
        <w:rFonts w:ascii="Wingdings" w:hAnsi="Wingdings" w:hint="default"/>
      </w:rPr>
    </w:lvl>
    <w:lvl w:ilvl="3" w:tplc="EB70B044">
      <w:start w:val="1"/>
      <w:numFmt w:val="bullet"/>
      <w:lvlText w:val=""/>
      <w:lvlJc w:val="left"/>
      <w:pPr>
        <w:ind w:left="2880" w:hanging="360"/>
      </w:pPr>
      <w:rPr>
        <w:rFonts w:ascii="Symbol" w:hAnsi="Symbol" w:hint="default"/>
      </w:rPr>
    </w:lvl>
    <w:lvl w:ilvl="4" w:tplc="B506199C">
      <w:start w:val="1"/>
      <w:numFmt w:val="bullet"/>
      <w:lvlText w:val="o"/>
      <w:lvlJc w:val="left"/>
      <w:pPr>
        <w:ind w:left="3600" w:hanging="360"/>
      </w:pPr>
      <w:rPr>
        <w:rFonts w:ascii="Courier New" w:hAnsi="Courier New" w:hint="default"/>
      </w:rPr>
    </w:lvl>
    <w:lvl w:ilvl="5" w:tplc="BF1E7182">
      <w:start w:val="1"/>
      <w:numFmt w:val="bullet"/>
      <w:lvlText w:val=""/>
      <w:lvlJc w:val="left"/>
      <w:pPr>
        <w:ind w:left="4320" w:hanging="360"/>
      </w:pPr>
      <w:rPr>
        <w:rFonts w:ascii="Wingdings" w:hAnsi="Wingdings" w:hint="default"/>
      </w:rPr>
    </w:lvl>
    <w:lvl w:ilvl="6" w:tplc="20E6773E">
      <w:start w:val="1"/>
      <w:numFmt w:val="bullet"/>
      <w:lvlText w:val=""/>
      <w:lvlJc w:val="left"/>
      <w:pPr>
        <w:ind w:left="5040" w:hanging="360"/>
      </w:pPr>
      <w:rPr>
        <w:rFonts w:ascii="Symbol" w:hAnsi="Symbol" w:hint="default"/>
      </w:rPr>
    </w:lvl>
    <w:lvl w:ilvl="7" w:tplc="F8904D58">
      <w:start w:val="1"/>
      <w:numFmt w:val="bullet"/>
      <w:lvlText w:val="o"/>
      <w:lvlJc w:val="left"/>
      <w:pPr>
        <w:ind w:left="5760" w:hanging="360"/>
      </w:pPr>
      <w:rPr>
        <w:rFonts w:ascii="Courier New" w:hAnsi="Courier New" w:hint="default"/>
      </w:rPr>
    </w:lvl>
    <w:lvl w:ilvl="8" w:tplc="BAA85376">
      <w:start w:val="1"/>
      <w:numFmt w:val="bullet"/>
      <w:lvlText w:val=""/>
      <w:lvlJc w:val="left"/>
      <w:pPr>
        <w:ind w:left="6480" w:hanging="360"/>
      </w:pPr>
      <w:rPr>
        <w:rFonts w:ascii="Wingdings" w:hAnsi="Wingdings" w:hint="default"/>
      </w:rPr>
    </w:lvl>
  </w:abstractNum>
  <w:abstractNum w:abstractNumId="20" w15:restartNumberingAfterBreak="0">
    <w:nsid w:val="562B945E"/>
    <w:multiLevelType w:val="hybridMultilevel"/>
    <w:tmpl w:val="CDAA6F92"/>
    <w:lvl w:ilvl="0" w:tplc="97DA1A58">
      <w:start w:val="1"/>
      <w:numFmt w:val="bullet"/>
      <w:lvlText w:val=""/>
      <w:lvlJc w:val="left"/>
      <w:pPr>
        <w:ind w:left="720" w:hanging="360"/>
      </w:pPr>
      <w:rPr>
        <w:rFonts w:ascii="Symbol" w:hAnsi="Symbol" w:hint="default"/>
      </w:rPr>
    </w:lvl>
    <w:lvl w:ilvl="1" w:tplc="FA7AD178">
      <w:start w:val="1"/>
      <w:numFmt w:val="bullet"/>
      <w:lvlText w:val="o"/>
      <w:lvlJc w:val="left"/>
      <w:pPr>
        <w:ind w:left="1440" w:hanging="360"/>
      </w:pPr>
      <w:rPr>
        <w:rFonts w:ascii="Courier New" w:hAnsi="Courier New" w:hint="default"/>
      </w:rPr>
    </w:lvl>
    <w:lvl w:ilvl="2" w:tplc="65C49E72">
      <w:start w:val="1"/>
      <w:numFmt w:val="bullet"/>
      <w:lvlText w:val=""/>
      <w:lvlJc w:val="left"/>
      <w:pPr>
        <w:ind w:left="2160" w:hanging="360"/>
      </w:pPr>
      <w:rPr>
        <w:rFonts w:ascii="Wingdings" w:hAnsi="Wingdings" w:hint="default"/>
      </w:rPr>
    </w:lvl>
    <w:lvl w:ilvl="3" w:tplc="117630AE">
      <w:start w:val="1"/>
      <w:numFmt w:val="bullet"/>
      <w:lvlText w:val=""/>
      <w:lvlJc w:val="left"/>
      <w:pPr>
        <w:ind w:left="2880" w:hanging="360"/>
      </w:pPr>
      <w:rPr>
        <w:rFonts w:ascii="Symbol" w:hAnsi="Symbol" w:hint="default"/>
      </w:rPr>
    </w:lvl>
    <w:lvl w:ilvl="4" w:tplc="F0CED300">
      <w:start w:val="1"/>
      <w:numFmt w:val="bullet"/>
      <w:lvlText w:val="o"/>
      <w:lvlJc w:val="left"/>
      <w:pPr>
        <w:ind w:left="3600" w:hanging="360"/>
      </w:pPr>
      <w:rPr>
        <w:rFonts w:ascii="Courier New" w:hAnsi="Courier New" w:hint="default"/>
      </w:rPr>
    </w:lvl>
    <w:lvl w:ilvl="5" w:tplc="370AC154">
      <w:start w:val="1"/>
      <w:numFmt w:val="bullet"/>
      <w:lvlText w:val=""/>
      <w:lvlJc w:val="left"/>
      <w:pPr>
        <w:ind w:left="4320" w:hanging="360"/>
      </w:pPr>
      <w:rPr>
        <w:rFonts w:ascii="Wingdings" w:hAnsi="Wingdings" w:hint="default"/>
      </w:rPr>
    </w:lvl>
    <w:lvl w:ilvl="6" w:tplc="62F0ED3A">
      <w:start w:val="1"/>
      <w:numFmt w:val="bullet"/>
      <w:lvlText w:val=""/>
      <w:lvlJc w:val="left"/>
      <w:pPr>
        <w:ind w:left="5040" w:hanging="360"/>
      </w:pPr>
      <w:rPr>
        <w:rFonts w:ascii="Symbol" w:hAnsi="Symbol" w:hint="default"/>
      </w:rPr>
    </w:lvl>
    <w:lvl w:ilvl="7" w:tplc="7566468A">
      <w:start w:val="1"/>
      <w:numFmt w:val="bullet"/>
      <w:lvlText w:val="o"/>
      <w:lvlJc w:val="left"/>
      <w:pPr>
        <w:ind w:left="5760" w:hanging="360"/>
      </w:pPr>
      <w:rPr>
        <w:rFonts w:ascii="Courier New" w:hAnsi="Courier New" w:hint="default"/>
      </w:rPr>
    </w:lvl>
    <w:lvl w:ilvl="8" w:tplc="9CA6316A">
      <w:start w:val="1"/>
      <w:numFmt w:val="bullet"/>
      <w:lvlText w:val=""/>
      <w:lvlJc w:val="left"/>
      <w:pPr>
        <w:ind w:left="6480" w:hanging="360"/>
      </w:pPr>
      <w:rPr>
        <w:rFonts w:ascii="Wingdings" w:hAnsi="Wingdings" w:hint="default"/>
      </w:rPr>
    </w:lvl>
  </w:abstractNum>
  <w:abstractNum w:abstractNumId="21" w15:restartNumberingAfterBreak="0">
    <w:nsid w:val="56DF6772"/>
    <w:multiLevelType w:val="hybridMultilevel"/>
    <w:tmpl w:val="FD1E219E"/>
    <w:lvl w:ilvl="0" w:tplc="361E6D64">
      <w:start w:val="1"/>
      <w:numFmt w:val="lowerLetter"/>
      <w:lvlText w:val="%1)"/>
      <w:lvlJc w:val="left"/>
      <w:pPr>
        <w:ind w:left="720" w:hanging="360"/>
      </w:pPr>
      <w:rPr>
        <w:rFonts w:ascii="Calibri,Verdana" w:hAnsi="Calibri,Verdana" w:hint="default"/>
      </w:rPr>
    </w:lvl>
    <w:lvl w:ilvl="1" w:tplc="0B9A665A">
      <w:start w:val="1"/>
      <w:numFmt w:val="lowerLetter"/>
      <w:lvlText w:val="%2."/>
      <w:lvlJc w:val="left"/>
      <w:pPr>
        <w:ind w:left="1440" w:hanging="360"/>
      </w:pPr>
    </w:lvl>
    <w:lvl w:ilvl="2" w:tplc="2A845ED4">
      <w:start w:val="1"/>
      <w:numFmt w:val="lowerRoman"/>
      <w:lvlText w:val="%3."/>
      <w:lvlJc w:val="right"/>
      <w:pPr>
        <w:ind w:left="2160" w:hanging="180"/>
      </w:pPr>
    </w:lvl>
    <w:lvl w:ilvl="3" w:tplc="81285548">
      <w:start w:val="1"/>
      <w:numFmt w:val="decimal"/>
      <w:lvlText w:val="%4."/>
      <w:lvlJc w:val="left"/>
      <w:pPr>
        <w:ind w:left="2880" w:hanging="360"/>
      </w:pPr>
    </w:lvl>
    <w:lvl w:ilvl="4" w:tplc="15781944">
      <w:start w:val="1"/>
      <w:numFmt w:val="lowerLetter"/>
      <w:lvlText w:val="%5."/>
      <w:lvlJc w:val="left"/>
      <w:pPr>
        <w:ind w:left="3600" w:hanging="360"/>
      </w:pPr>
    </w:lvl>
    <w:lvl w:ilvl="5" w:tplc="8B0A7FDE">
      <w:start w:val="1"/>
      <w:numFmt w:val="lowerRoman"/>
      <w:lvlText w:val="%6."/>
      <w:lvlJc w:val="right"/>
      <w:pPr>
        <w:ind w:left="4320" w:hanging="180"/>
      </w:pPr>
    </w:lvl>
    <w:lvl w:ilvl="6" w:tplc="E910AC0E">
      <w:start w:val="1"/>
      <w:numFmt w:val="decimal"/>
      <w:lvlText w:val="%7."/>
      <w:lvlJc w:val="left"/>
      <w:pPr>
        <w:ind w:left="5040" w:hanging="360"/>
      </w:pPr>
    </w:lvl>
    <w:lvl w:ilvl="7" w:tplc="202C9680">
      <w:start w:val="1"/>
      <w:numFmt w:val="lowerLetter"/>
      <w:lvlText w:val="%8."/>
      <w:lvlJc w:val="left"/>
      <w:pPr>
        <w:ind w:left="5760" w:hanging="360"/>
      </w:pPr>
    </w:lvl>
    <w:lvl w:ilvl="8" w:tplc="4860DDB6">
      <w:start w:val="1"/>
      <w:numFmt w:val="lowerRoman"/>
      <w:lvlText w:val="%9."/>
      <w:lvlJc w:val="right"/>
      <w:pPr>
        <w:ind w:left="6480" w:hanging="180"/>
      </w:pPr>
    </w:lvl>
  </w:abstractNum>
  <w:abstractNum w:abstractNumId="22" w15:restartNumberingAfterBreak="0">
    <w:nsid w:val="57D4AE84"/>
    <w:multiLevelType w:val="hybridMultilevel"/>
    <w:tmpl w:val="A3E4D97C"/>
    <w:lvl w:ilvl="0" w:tplc="FF2E1F80">
      <w:start w:val="1"/>
      <w:numFmt w:val="bullet"/>
      <w:lvlText w:val=""/>
      <w:lvlJc w:val="left"/>
      <w:pPr>
        <w:ind w:left="720" w:hanging="360"/>
      </w:pPr>
      <w:rPr>
        <w:rFonts w:ascii="Symbol" w:hAnsi="Symbol" w:hint="default"/>
      </w:rPr>
    </w:lvl>
    <w:lvl w:ilvl="1" w:tplc="B3C4D560">
      <w:start w:val="1"/>
      <w:numFmt w:val="bullet"/>
      <w:lvlText w:val="o"/>
      <w:lvlJc w:val="left"/>
      <w:pPr>
        <w:ind w:left="1440" w:hanging="360"/>
      </w:pPr>
      <w:rPr>
        <w:rFonts w:ascii="Courier New" w:hAnsi="Courier New" w:hint="default"/>
      </w:rPr>
    </w:lvl>
    <w:lvl w:ilvl="2" w:tplc="7CB806E2">
      <w:start w:val="1"/>
      <w:numFmt w:val="bullet"/>
      <w:lvlText w:val=""/>
      <w:lvlJc w:val="left"/>
      <w:pPr>
        <w:ind w:left="2160" w:hanging="360"/>
      </w:pPr>
      <w:rPr>
        <w:rFonts w:ascii="Wingdings" w:hAnsi="Wingdings" w:hint="default"/>
      </w:rPr>
    </w:lvl>
    <w:lvl w:ilvl="3" w:tplc="65529B32">
      <w:start w:val="1"/>
      <w:numFmt w:val="bullet"/>
      <w:lvlText w:val=""/>
      <w:lvlJc w:val="left"/>
      <w:pPr>
        <w:ind w:left="2880" w:hanging="360"/>
      </w:pPr>
      <w:rPr>
        <w:rFonts w:ascii="Symbol" w:hAnsi="Symbol" w:hint="default"/>
      </w:rPr>
    </w:lvl>
    <w:lvl w:ilvl="4" w:tplc="59603582">
      <w:start w:val="1"/>
      <w:numFmt w:val="bullet"/>
      <w:lvlText w:val="o"/>
      <w:lvlJc w:val="left"/>
      <w:pPr>
        <w:ind w:left="3600" w:hanging="360"/>
      </w:pPr>
      <w:rPr>
        <w:rFonts w:ascii="Courier New" w:hAnsi="Courier New" w:hint="default"/>
      </w:rPr>
    </w:lvl>
    <w:lvl w:ilvl="5" w:tplc="456E1BB0">
      <w:start w:val="1"/>
      <w:numFmt w:val="bullet"/>
      <w:lvlText w:val=""/>
      <w:lvlJc w:val="left"/>
      <w:pPr>
        <w:ind w:left="4320" w:hanging="360"/>
      </w:pPr>
      <w:rPr>
        <w:rFonts w:ascii="Wingdings" w:hAnsi="Wingdings" w:hint="default"/>
      </w:rPr>
    </w:lvl>
    <w:lvl w:ilvl="6" w:tplc="AE72FFC0">
      <w:start w:val="1"/>
      <w:numFmt w:val="bullet"/>
      <w:lvlText w:val=""/>
      <w:lvlJc w:val="left"/>
      <w:pPr>
        <w:ind w:left="5040" w:hanging="360"/>
      </w:pPr>
      <w:rPr>
        <w:rFonts w:ascii="Symbol" w:hAnsi="Symbol" w:hint="default"/>
      </w:rPr>
    </w:lvl>
    <w:lvl w:ilvl="7" w:tplc="2A8E098C">
      <w:start w:val="1"/>
      <w:numFmt w:val="bullet"/>
      <w:lvlText w:val="o"/>
      <w:lvlJc w:val="left"/>
      <w:pPr>
        <w:ind w:left="5760" w:hanging="360"/>
      </w:pPr>
      <w:rPr>
        <w:rFonts w:ascii="Courier New" w:hAnsi="Courier New" w:hint="default"/>
      </w:rPr>
    </w:lvl>
    <w:lvl w:ilvl="8" w:tplc="BF188AA6">
      <w:start w:val="1"/>
      <w:numFmt w:val="bullet"/>
      <w:lvlText w:val=""/>
      <w:lvlJc w:val="left"/>
      <w:pPr>
        <w:ind w:left="6480" w:hanging="360"/>
      </w:pPr>
      <w:rPr>
        <w:rFonts w:ascii="Wingdings" w:hAnsi="Wingdings" w:hint="default"/>
      </w:rPr>
    </w:lvl>
  </w:abstractNum>
  <w:abstractNum w:abstractNumId="23" w15:restartNumberingAfterBreak="0">
    <w:nsid w:val="61A67570"/>
    <w:multiLevelType w:val="hybridMultilevel"/>
    <w:tmpl w:val="DBB43D6A"/>
    <w:lvl w:ilvl="0" w:tplc="7B3C3CC6">
      <w:start w:val="1"/>
      <w:numFmt w:val="decimal"/>
      <w:lvlText w:val="%1-"/>
      <w:lvlJc w:val="left"/>
      <w:pPr>
        <w:ind w:left="720" w:hanging="360"/>
      </w:pPr>
    </w:lvl>
    <w:lvl w:ilvl="1" w:tplc="06380DCA">
      <w:start w:val="1"/>
      <w:numFmt w:val="lowerLetter"/>
      <w:lvlText w:val="%2."/>
      <w:lvlJc w:val="left"/>
      <w:pPr>
        <w:ind w:left="1440" w:hanging="360"/>
      </w:pPr>
    </w:lvl>
    <w:lvl w:ilvl="2" w:tplc="4906F500">
      <w:start w:val="1"/>
      <w:numFmt w:val="lowerRoman"/>
      <w:lvlText w:val="%3."/>
      <w:lvlJc w:val="right"/>
      <w:pPr>
        <w:ind w:left="2160" w:hanging="180"/>
      </w:pPr>
    </w:lvl>
    <w:lvl w:ilvl="3" w:tplc="91722EA0">
      <w:start w:val="1"/>
      <w:numFmt w:val="decimal"/>
      <w:lvlText w:val="%4."/>
      <w:lvlJc w:val="left"/>
      <w:pPr>
        <w:ind w:left="2880" w:hanging="360"/>
      </w:pPr>
    </w:lvl>
    <w:lvl w:ilvl="4" w:tplc="23804142">
      <w:start w:val="1"/>
      <w:numFmt w:val="lowerLetter"/>
      <w:lvlText w:val="%5."/>
      <w:lvlJc w:val="left"/>
      <w:pPr>
        <w:ind w:left="3600" w:hanging="360"/>
      </w:pPr>
    </w:lvl>
    <w:lvl w:ilvl="5" w:tplc="FCD86CFA">
      <w:start w:val="1"/>
      <w:numFmt w:val="lowerRoman"/>
      <w:lvlText w:val="%6."/>
      <w:lvlJc w:val="right"/>
      <w:pPr>
        <w:ind w:left="4320" w:hanging="180"/>
      </w:pPr>
    </w:lvl>
    <w:lvl w:ilvl="6" w:tplc="1952AB26">
      <w:start w:val="1"/>
      <w:numFmt w:val="decimal"/>
      <w:lvlText w:val="%7."/>
      <w:lvlJc w:val="left"/>
      <w:pPr>
        <w:ind w:left="5040" w:hanging="360"/>
      </w:pPr>
    </w:lvl>
    <w:lvl w:ilvl="7" w:tplc="5914B2EC">
      <w:start w:val="1"/>
      <w:numFmt w:val="lowerLetter"/>
      <w:lvlText w:val="%8."/>
      <w:lvlJc w:val="left"/>
      <w:pPr>
        <w:ind w:left="5760" w:hanging="360"/>
      </w:pPr>
    </w:lvl>
    <w:lvl w:ilvl="8" w:tplc="8550E326">
      <w:start w:val="1"/>
      <w:numFmt w:val="lowerRoman"/>
      <w:lvlText w:val="%9."/>
      <w:lvlJc w:val="right"/>
      <w:pPr>
        <w:ind w:left="6480" w:hanging="180"/>
      </w:pPr>
    </w:lvl>
  </w:abstractNum>
  <w:abstractNum w:abstractNumId="24" w15:restartNumberingAfterBreak="0">
    <w:nsid w:val="6C0BC95D"/>
    <w:multiLevelType w:val="hybridMultilevel"/>
    <w:tmpl w:val="32728C7A"/>
    <w:lvl w:ilvl="0" w:tplc="B6C2E032">
      <w:start w:val="1"/>
      <w:numFmt w:val="bullet"/>
      <w:lvlText w:val=""/>
      <w:lvlJc w:val="left"/>
      <w:pPr>
        <w:ind w:left="720" w:hanging="360"/>
      </w:pPr>
      <w:rPr>
        <w:rFonts w:ascii="Symbol" w:hAnsi="Symbol" w:hint="default"/>
      </w:rPr>
    </w:lvl>
    <w:lvl w:ilvl="1" w:tplc="97B23786">
      <w:start w:val="1"/>
      <w:numFmt w:val="bullet"/>
      <w:lvlText w:val="o"/>
      <w:lvlJc w:val="left"/>
      <w:pPr>
        <w:ind w:left="1440" w:hanging="360"/>
      </w:pPr>
      <w:rPr>
        <w:rFonts w:ascii="Courier New" w:hAnsi="Courier New" w:hint="default"/>
      </w:rPr>
    </w:lvl>
    <w:lvl w:ilvl="2" w:tplc="724A01C0">
      <w:start w:val="1"/>
      <w:numFmt w:val="bullet"/>
      <w:lvlText w:val=""/>
      <w:lvlJc w:val="left"/>
      <w:pPr>
        <w:ind w:left="2160" w:hanging="360"/>
      </w:pPr>
      <w:rPr>
        <w:rFonts w:ascii="Wingdings" w:hAnsi="Wingdings" w:hint="default"/>
      </w:rPr>
    </w:lvl>
    <w:lvl w:ilvl="3" w:tplc="83DCF498">
      <w:start w:val="1"/>
      <w:numFmt w:val="bullet"/>
      <w:lvlText w:val=""/>
      <w:lvlJc w:val="left"/>
      <w:pPr>
        <w:ind w:left="2880" w:hanging="360"/>
      </w:pPr>
      <w:rPr>
        <w:rFonts w:ascii="Symbol" w:hAnsi="Symbol" w:hint="default"/>
      </w:rPr>
    </w:lvl>
    <w:lvl w:ilvl="4" w:tplc="0616C784">
      <w:start w:val="1"/>
      <w:numFmt w:val="bullet"/>
      <w:lvlText w:val="o"/>
      <w:lvlJc w:val="left"/>
      <w:pPr>
        <w:ind w:left="3600" w:hanging="360"/>
      </w:pPr>
      <w:rPr>
        <w:rFonts w:ascii="Courier New" w:hAnsi="Courier New" w:hint="default"/>
      </w:rPr>
    </w:lvl>
    <w:lvl w:ilvl="5" w:tplc="A5009AFA">
      <w:start w:val="1"/>
      <w:numFmt w:val="bullet"/>
      <w:lvlText w:val=""/>
      <w:lvlJc w:val="left"/>
      <w:pPr>
        <w:ind w:left="4320" w:hanging="360"/>
      </w:pPr>
      <w:rPr>
        <w:rFonts w:ascii="Wingdings" w:hAnsi="Wingdings" w:hint="default"/>
      </w:rPr>
    </w:lvl>
    <w:lvl w:ilvl="6" w:tplc="EA42A882">
      <w:start w:val="1"/>
      <w:numFmt w:val="bullet"/>
      <w:lvlText w:val=""/>
      <w:lvlJc w:val="left"/>
      <w:pPr>
        <w:ind w:left="5040" w:hanging="360"/>
      </w:pPr>
      <w:rPr>
        <w:rFonts w:ascii="Symbol" w:hAnsi="Symbol" w:hint="default"/>
      </w:rPr>
    </w:lvl>
    <w:lvl w:ilvl="7" w:tplc="ED9046F4">
      <w:start w:val="1"/>
      <w:numFmt w:val="bullet"/>
      <w:lvlText w:val="o"/>
      <w:lvlJc w:val="left"/>
      <w:pPr>
        <w:ind w:left="5760" w:hanging="360"/>
      </w:pPr>
      <w:rPr>
        <w:rFonts w:ascii="Courier New" w:hAnsi="Courier New" w:hint="default"/>
      </w:rPr>
    </w:lvl>
    <w:lvl w:ilvl="8" w:tplc="77662062">
      <w:start w:val="1"/>
      <w:numFmt w:val="bullet"/>
      <w:lvlText w:val=""/>
      <w:lvlJc w:val="left"/>
      <w:pPr>
        <w:ind w:left="6480" w:hanging="360"/>
      </w:pPr>
      <w:rPr>
        <w:rFonts w:ascii="Wingdings" w:hAnsi="Wingdings" w:hint="default"/>
      </w:rPr>
    </w:lvl>
  </w:abstractNum>
  <w:abstractNum w:abstractNumId="25" w15:restartNumberingAfterBreak="0">
    <w:nsid w:val="73201E95"/>
    <w:multiLevelType w:val="hybridMultilevel"/>
    <w:tmpl w:val="64047726"/>
    <w:lvl w:ilvl="0" w:tplc="70C80BB8">
      <w:start w:val="1"/>
      <w:numFmt w:val="bullet"/>
      <w:lvlText w:val=""/>
      <w:lvlJc w:val="left"/>
      <w:pPr>
        <w:ind w:left="720" w:hanging="360"/>
      </w:pPr>
      <w:rPr>
        <w:rFonts w:ascii="Symbol" w:hAnsi="Symbol" w:hint="default"/>
      </w:rPr>
    </w:lvl>
    <w:lvl w:ilvl="1" w:tplc="0B76133A">
      <w:start w:val="1"/>
      <w:numFmt w:val="bullet"/>
      <w:lvlText w:val="o"/>
      <w:lvlJc w:val="left"/>
      <w:pPr>
        <w:ind w:left="1440" w:hanging="360"/>
      </w:pPr>
      <w:rPr>
        <w:rFonts w:ascii="Courier New" w:hAnsi="Courier New" w:hint="default"/>
      </w:rPr>
    </w:lvl>
    <w:lvl w:ilvl="2" w:tplc="E136587E">
      <w:start w:val="1"/>
      <w:numFmt w:val="bullet"/>
      <w:lvlText w:val=""/>
      <w:lvlJc w:val="left"/>
      <w:pPr>
        <w:ind w:left="2160" w:hanging="360"/>
      </w:pPr>
      <w:rPr>
        <w:rFonts w:ascii="Wingdings" w:hAnsi="Wingdings" w:hint="default"/>
      </w:rPr>
    </w:lvl>
    <w:lvl w:ilvl="3" w:tplc="653C0DEE">
      <w:start w:val="1"/>
      <w:numFmt w:val="bullet"/>
      <w:lvlText w:val=""/>
      <w:lvlJc w:val="left"/>
      <w:pPr>
        <w:ind w:left="2880" w:hanging="360"/>
      </w:pPr>
      <w:rPr>
        <w:rFonts w:ascii="Symbol" w:hAnsi="Symbol" w:hint="default"/>
      </w:rPr>
    </w:lvl>
    <w:lvl w:ilvl="4" w:tplc="BD3A03DE">
      <w:start w:val="1"/>
      <w:numFmt w:val="bullet"/>
      <w:lvlText w:val="o"/>
      <w:lvlJc w:val="left"/>
      <w:pPr>
        <w:ind w:left="3600" w:hanging="360"/>
      </w:pPr>
      <w:rPr>
        <w:rFonts w:ascii="Courier New" w:hAnsi="Courier New" w:hint="default"/>
      </w:rPr>
    </w:lvl>
    <w:lvl w:ilvl="5" w:tplc="BF20E752">
      <w:start w:val="1"/>
      <w:numFmt w:val="bullet"/>
      <w:lvlText w:val=""/>
      <w:lvlJc w:val="left"/>
      <w:pPr>
        <w:ind w:left="4320" w:hanging="360"/>
      </w:pPr>
      <w:rPr>
        <w:rFonts w:ascii="Wingdings" w:hAnsi="Wingdings" w:hint="default"/>
      </w:rPr>
    </w:lvl>
    <w:lvl w:ilvl="6" w:tplc="E530FF3E">
      <w:start w:val="1"/>
      <w:numFmt w:val="bullet"/>
      <w:lvlText w:val=""/>
      <w:lvlJc w:val="left"/>
      <w:pPr>
        <w:ind w:left="5040" w:hanging="360"/>
      </w:pPr>
      <w:rPr>
        <w:rFonts w:ascii="Symbol" w:hAnsi="Symbol" w:hint="default"/>
      </w:rPr>
    </w:lvl>
    <w:lvl w:ilvl="7" w:tplc="929CFB72">
      <w:start w:val="1"/>
      <w:numFmt w:val="bullet"/>
      <w:lvlText w:val="o"/>
      <w:lvlJc w:val="left"/>
      <w:pPr>
        <w:ind w:left="5760" w:hanging="360"/>
      </w:pPr>
      <w:rPr>
        <w:rFonts w:ascii="Courier New" w:hAnsi="Courier New" w:hint="default"/>
      </w:rPr>
    </w:lvl>
    <w:lvl w:ilvl="8" w:tplc="F4060B4C">
      <w:start w:val="1"/>
      <w:numFmt w:val="bullet"/>
      <w:lvlText w:val=""/>
      <w:lvlJc w:val="left"/>
      <w:pPr>
        <w:ind w:left="6480" w:hanging="360"/>
      </w:pPr>
      <w:rPr>
        <w:rFonts w:ascii="Wingdings" w:hAnsi="Wingdings" w:hint="default"/>
      </w:rPr>
    </w:lvl>
  </w:abstractNum>
  <w:abstractNum w:abstractNumId="26" w15:restartNumberingAfterBreak="0">
    <w:nsid w:val="78100E8F"/>
    <w:multiLevelType w:val="hybridMultilevel"/>
    <w:tmpl w:val="7A06ABD0"/>
    <w:lvl w:ilvl="0" w:tplc="C054E244">
      <w:start w:val="1"/>
      <w:numFmt w:val="lowerLetter"/>
      <w:lvlText w:val="%1."/>
      <w:lvlJc w:val="left"/>
      <w:pPr>
        <w:ind w:left="1080" w:hanging="360"/>
      </w:pPr>
      <w:rPr>
        <w:rFonts w:ascii="Calibri" w:hAnsi="Calibri" w:hint="default"/>
      </w:rPr>
    </w:lvl>
    <w:lvl w:ilvl="1" w:tplc="F7BA41E6">
      <w:start w:val="1"/>
      <w:numFmt w:val="lowerLetter"/>
      <w:lvlText w:val="%2."/>
      <w:lvlJc w:val="left"/>
      <w:pPr>
        <w:ind w:left="1440" w:hanging="360"/>
      </w:pPr>
    </w:lvl>
    <w:lvl w:ilvl="2" w:tplc="8188B03A">
      <w:start w:val="1"/>
      <w:numFmt w:val="lowerRoman"/>
      <w:lvlText w:val="%3."/>
      <w:lvlJc w:val="right"/>
      <w:pPr>
        <w:ind w:left="2160" w:hanging="180"/>
      </w:pPr>
    </w:lvl>
    <w:lvl w:ilvl="3" w:tplc="54163976">
      <w:start w:val="1"/>
      <w:numFmt w:val="decimal"/>
      <w:lvlText w:val="%4."/>
      <w:lvlJc w:val="left"/>
      <w:pPr>
        <w:ind w:left="2880" w:hanging="360"/>
      </w:pPr>
    </w:lvl>
    <w:lvl w:ilvl="4" w:tplc="E812A870">
      <w:start w:val="1"/>
      <w:numFmt w:val="lowerLetter"/>
      <w:lvlText w:val="%5."/>
      <w:lvlJc w:val="left"/>
      <w:pPr>
        <w:ind w:left="3600" w:hanging="360"/>
      </w:pPr>
    </w:lvl>
    <w:lvl w:ilvl="5" w:tplc="71A2BD84">
      <w:start w:val="1"/>
      <w:numFmt w:val="lowerRoman"/>
      <w:lvlText w:val="%6."/>
      <w:lvlJc w:val="right"/>
      <w:pPr>
        <w:ind w:left="4320" w:hanging="180"/>
      </w:pPr>
    </w:lvl>
    <w:lvl w:ilvl="6" w:tplc="DFE4CE92">
      <w:start w:val="1"/>
      <w:numFmt w:val="decimal"/>
      <w:lvlText w:val="%7."/>
      <w:lvlJc w:val="left"/>
      <w:pPr>
        <w:ind w:left="5040" w:hanging="360"/>
      </w:pPr>
    </w:lvl>
    <w:lvl w:ilvl="7" w:tplc="548CF44A">
      <w:start w:val="1"/>
      <w:numFmt w:val="lowerLetter"/>
      <w:lvlText w:val="%8."/>
      <w:lvlJc w:val="left"/>
      <w:pPr>
        <w:ind w:left="5760" w:hanging="360"/>
      </w:pPr>
    </w:lvl>
    <w:lvl w:ilvl="8" w:tplc="5D7A6482">
      <w:start w:val="1"/>
      <w:numFmt w:val="lowerRoman"/>
      <w:lvlText w:val="%9."/>
      <w:lvlJc w:val="right"/>
      <w:pPr>
        <w:ind w:left="6480" w:hanging="180"/>
      </w:pPr>
    </w:lvl>
  </w:abstractNum>
  <w:abstractNum w:abstractNumId="27" w15:restartNumberingAfterBreak="0">
    <w:nsid w:val="785A3097"/>
    <w:multiLevelType w:val="hybridMultilevel"/>
    <w:tmpl w:val="2006D316"/>
    <w:lvl w:ilvl="0" w:tplc="9E6E5E7C">
      <w:start w:val="1"/>
      <w:numFmt w:val="lowerLetter"/>
      <w:lvlText w:val="%1."/>
      <w:lvlJc w:val="left"/>
      <w:pPr>
        <w:ind w:left="1080" w:hanging="360"/>
      </w:pPr>
      <w:rPr>
        <w:rFonts w:ascii="Calibri" w:hAnsi="Calibri" w:hint="default"/>
      </w:rPr>
    </w:lvl>
    <w:lvl w:ilvl="1" w:tplc="1BBA03FE">
      <w:start w:val="1"/>
      <w:numFmt w:val="lowerLetter"/>
      <w:lvlText w:val="%2."/>
      <w:lvlJc w:val="left"/>
      <w:pPr>
        <w:ind w:left="1440" w:hanging="360"/>
      </w:pPr>
    </w:lvl>
    <w:lvl w:ilvl="2" w:tplc="6F4E9EA4">
      <w:start w:val="1"/>
      <w:numFmt w:val="lowerRoman"/>
      <w:lvlText w:val="%3."/>
      <w:lvlJc w:val="right"/>
      <w:pPr>
        <w:ind w:left="2160" w:hanging="180"/>
      </w:pPr>
    </w:lvl>
    <w:lvl w:ilvl="3" w:tplc="76CAA130">
      <w:start w:val="1"/>
      <w:numFmt w:val="decimal"/>
      <w:lvlText w:val="%4."/>
      <w:lvlJc w:val="left"/>
      <w:pPr>
        <w:ind w:left="2880" w:hanging="360"/>
      </w:pPr>
    </w:lvl>
    <w:lvl w:ilvl="4" w:tplc="3A1CB406">
      <w:start w:val="1"/>
      <w:numFmt w:val="lowerLetter"/>
      <w:lvlText w:val="%5."/>
      <w:lvlJc w:val="left"/>
      <w:pPr>
        <w:ind w:left="3600" w:hanging="360"/>
      </w:pPr>
    </w:lvl>
    <w:lvl w:ilvl="5" w:tplc="E8C21364">
      <w:start w:val="1"/>
      <w:numFmt w:val="lowerRoman"/>
      <w:lvlText w:val="%6."/>
      <w:lvlJc w:val="right"/>
      <w:pPr>
        <w:ind w:left="4320" w:hanging="180"/>
      </w:pPr>
    </w:lvl>
    <w:lvl w:ilvl="6" w:tplc="44606668">
      <w:start w:val="1"/>
      <w:numFmt w:val="decimal"/>
      <w:lvlText w:val="%7."/>
      <w:lvlJc w:val="left"/>
      <w:pPr>
        <w:ind w:left="5040" w:hanging="360"/>
      </w:pPr>
    </w:lvl>
    <w:lvl w:ilvl="7" w:tplc="FFD07940">
      <w:start w:val="1"/>
      <w:numFmt w:val="lowerLetter"/>
      <w:lvlText w:val="%8."/>
      <w:lvlJc w:val="left"/>
      <w:pPr>
        <w:ind w:left="5760" w:hanging="360"/>
      </w:pPr>
    </w:lvl>
    <w:lvl w:ilvl="8" w:tplc="24C4F5BE">
      <w:start w:val="1"/>
      <w:numFmt w:val="lowerRoman"/>
      <w:lvlText w:val="%9."/>
      <w:lvlJc w:val="right"/>
      <w:pPr>
        <w:ind w:left="6480" w:hanging="180"/>
      </w:pPr>
    </w:lvl>
  </w:abstractNum>
  <w:abstractNum w:abstractNumId="28" w15:restartNumberingAfterBreak="0">
    <w:nsid w:val="78E83405"/>
    <w:multiLevelType w:val="hybridMultilevel"/>
    <w:tmpl w:val="AB10F4AE"/>
    <w:lvl w:ilvl="0" w:tplc="6A001222">
      <w:start w:val="1"/>
      <w:numFmt w:val="lowerLetter"/>
      <w:lvlText w:val="%1)"/>
      <w:lvlJc w:val="left"/>
      <w:pPr>
        <w:ind w:left="720" w:hanging="360"/>
      </w:pPr>
      <w:rPr>
        <w:rFonts w:ascii="Calibri,Verdana" w:hAnsi="Calibri,Verdana" w:hint="default"/>
      </w:rPr>
    </w:lvl>
    <w:lvl w:ilvl="1" w:tplc="E7FC75E6">
      <w:start w:val="1"/>
      <w:numFmt w:val="lowerLetter"/>
      <w:lvlText w:val="%2."/>
      <w:lvlJc w:val="left"/>
      <w:pPr>
        <w:ind w:left="1440" w:hanging="360"/>
      </w:pPr>
    </w:lvl>
    <w:lvl w:ilvl="2" w:tplc="63B8E394">
      <w:start w:val="1"/>
      <w:numFmt w:val="lowerRoman"/>
      <w:lvlText w:val="%3."/>
      <w:lvlJc w:val="right"/>
      <w:pPr>
        <w:ind w:left="2160" w:hanging="180"/>
      </w:pPr>
    </w:lvl>
    <w:lvl w:ilvl="3" w:tplc="2F564520">
      <w:start w:val="1"/>
      <w:numFmt w:val="decimal"/>
      <w:lvlText w:val="%4."/>
      <w:lvlJc w:val="left"/>
      <w:pPr>
        <w:ind w:left="2880" w:hanging="360"/>
      </w:pPr>
    </w:lvl>
    <w:lvl w:ilvl="4" w:tplc="4050D188">
      <w:start w:val="1"/>
      <w:numFmt w:val="lowerLetter"/>
      <w:lvlText w:val="%5."/>
      <w:lvlJc w:val="left"/>
      <w:pPr>
        <w:ind w:left="3600" w:hanging="360"/>
      </w:pPr>
    </w:lvl>
    <w:lvl w:ilvl="5" w:tplc="F262239C">
      <w:start w:val="1"/>
      <w:numFmt w:val="lowerRoman"/>
      <w:lvlText w:val="%6."/>
      <w:lvlJc w:val="right"/>
      <w:pPr>
        <w:ind w:left="4320" w:hanging="180"/>
      </w:pPr>
    </w:lvl>
    <w:lvl w:ilvl="6" w:tplc="5D481BB2">
      <w:start w:val="1"/>
      <w:numFmt w:val="decimal"/>
      <w:lvlText w:val="%7."/>
      <w:lvlJc w:val="left"/>
      <w:pPr>
        <w:ind w:left="5040" w:hanging="360"/>
      </w:pPr>
    </w:lvl>
    <w:lvl w:ilvl="7" w:tplc="BDDC1192">
      <w:start w:val="1"/>
      <w:numFmt w:val="lowerLetter"/>
      <w:lvlText w:val="%8."/>
      <w:lvlJc w:val="left"/>
      <w:pPr>
        <w:ind w:left="5760" w:hanging="360"/>
      </w:pPr>
    </w:lvl>
    <w:lvl w:ilvl="8" w:tplc="7A3A6BF8">
      <w:start w:val="1"/>
      <w:numFmt w:val="lowerRoman"/>
      <w:lvlText w:val="%9."/>
      <w:lvlJc w:val="right"/>
      <w:pPr>
        <w:ind w:left="6480" w:hanging="180"/>
      </w:pPr>
    </w:lvl>
  </w:abstractNum>
  <w:abstractNum w:abstractNumId="29" w15:restartNumberingAfterBreak="0">
    <w:nsid w:val="7B29038A"/>
    <w:multiLevelType w:val="hybridMultilevel"/>
    <w:tmpl w:val="1F64AEDA"/>
    <w:lvl w:ilvl="0" w:tplc="816C9B50">
      <w:start w:val="1"/>
      <w:numFmt w:val="bullet"/>
      <w:lvlText w:val=""/>
      <w:lvlJc w:val="left"/>
      <w:pPr>
        <w:ind w:left="720" w:hanging="360"/>
      </w:pPr>
      <w:rPr>
        <w:rFonts w:ascii="Symbol" w:hAnsi="Symbol" w:hint="default"/>
      </w:rPr>
    </w:lvl>
    <w:lvl w:ilvl="1" w:tplc="E71A8B60">
      <w:start w:val="1"/>
      <w:numFmt w:val="bullet"/>
      <w:lvlText w:val="o"/>
      <w:lvlJc w:val="left"/>
      <w:pPr>
        <w:ind w:left="1440" w:hanging="360"/>
      </w:pPr>
      <w:rPr>
        <w:rFonts w:ascii="Courier New" w:hAnsi="Courier New" w:hint="default"/>
      </w:rPr>
    </w:lvl>
    <w:lvl w:ilvl="2" w:tplc="6F74268A">
      <w:start w:val="1"/>
      <w:numFmt w:val="bullet"/>
      <w:lvlText w:val=""/>
      <w:lvlJc w:val="left"/>
      <w:pPr>
        <w:ind w:left="2160" w:hanging="360"/>
      </w:pPr>
      <w:rPr>
        <w:rFonts w:ascii="Wingdings" w:hAnsi="Wingdings" w:hint="default"/>
      </w:rPr>
    </w:lvl>
    <w:lvl w:ilvl="3" w:tplc="C9F683D6">
      <w:start w:val="1"/>
      <w:numFmt w:val="bullet"/>
      <w:lvlText w:val=""/>
      <w:lvlJc w:val="left"/>
      <w:pPr>
        <w:ind w:left="2880" w:hanging="360"/>
      </w:pPr>
      <w:rPr>
        <w:rFonts w:ascii="Symbol" w:hAnsi="Symbol" w:hint="default"/>
      </w:rPr>
    </w:lvl>
    <w:lvl w:ilvl="4" w:tplc="33360D34">
      <w:start w:val="1"/>
      <w:numFmt w:val="bullet"/>
      <w:lvlText w:val="o"/>
      <w:lvlJc w:val="left"/>
      <w:pPr>
        <w:ind w:left="3600" w:hanging="360"/>
      </w:pPr>
      <w:rPr>
        <w:rFonts w:ascii="Courier New" w:hAnsi="Courier New" w:hint="default"/>
      </w:rPr>
    </w:lvl>
    <w:lvl w:ilvl="5" w:tplc="F8CC49FC">
      <w:start w:val="1"/>
      <w:numFmt w:val="bullet"/>
      <w:lvlText w:val=""/>
      <w:lvlJc w:val="left"/>
      <w:pPr>
        <w:ind w:left="4320" w:hanging="360"/>
      </w:pPr>
      <w:rPr>
        <w:rFonts w:ascii="Wingdings" w:hAnsi="Wingdings" w:hint="default"/>
      </w:rPr>
    </w:lvl>
    <w:lvl w:ilvl="6" w:tplc="DB3E682C">
      <w:start w:val="1"/>
      <w:numFmt w:val="bullet"/>
      <w:lvlText w:val=""/>
      <w:lvlJc w:val="left"/>
      <w:pPr>
        <w:ind w:left="5040" w:hanging="360"/>
      </w:pPr>
      <w:rPr>
        <w:rFonts w:ascii="Symbol" w:hAnsi="Symbol" w:hint="default"/>
      </w:rPr>
    </w:lvl>
    <w:lvl w:ilvl="7" w:tplc="EC566496">
      <w:start w:val="1"/>
      <w:numFmt w:val="bullet"/>
      <w:lvlText w:val="o"/>
      <w:lvlJc w:val="left"/>
      <w:pPr>
        <w:ind w:left="5760" w:hanging="360"/>
      </w:pPr>
      <w:rPr>
        <w:rFonts w:ascii="Courier New" w:hAnsi="Courier New" w:hint="default"/>
      </w:rPr>
    </w:lvl>
    <w:lvl w:ilvl="8" w:tplc="49CEEB0C">
      <w:start w:val="1"/>
      <w:numFmt w:val="bullet"/>
      <w:lvlText w:val=""/>
      <w:lvlJc w:val="left"/>
      <w:pPr>
        <w:ind w:left="6480" w:hanging="360"/>
      </w:pPr>
      <w:rPr>
        <w:rFonts w:ascii="Wingdings" w:hAnsi="Wingdings" w:hint="default"/>
      </w:rPr>
    </w:lvl>
  </w:abstractNum>
  <w:abstractNum w:abstractNumId="30" w15:restartNumberingAfterBreak="0">
    <w:nsid w:val="7C4319A3"/>
    <w:multiLevelType w:val="hybridMultilevel"/>
    <w:tmpl w:val="FD30D742"/>
    <w:lvl w:ilvl="0" w:tplc="B5D8AE0A">
      <w:start w:val="1"/>
      <w:numFmt w:val="lowerLetter"/>
      <w:lvlText w:val="%1)"/>
      <w:lvlJc w:val="left"/>
      <w:pPr>
        <w:ind w:left="720" w:hanging="360"/>
      </w:pPr>
      <w:rPr>
        <w:rFonts w:ascii="Calibri,Verdana" w:hAnsi="Calibri,Verdana" w:hint="default"/>
      </w:rPr>
    </w:lvl>
    <w:lvl w:ilvl="1" w:tplc="26AAAD20">
      <w:start w:val="1"/>
      <w:numFmt w:val="lowerLetter"/>
      <w:lvlText w:val="%2."/>
      <w:lvlJc w:val="left"/>
      <w:pPr>
        <w:ind w:left="1440" w:hanging="360"/>
      </w:pPr>
    </w:lvl>
    <w:lvl w:ilvl="2" w:tplc="4D2C1514">
      <w:start w:val="1"/>
      <w:numFmt w:val="lowerRoman"/>
      <w:lvlText w:val="%3."/>
      <w:lvlJc w:val="right"/>
      <w:pPr>
        <w:ind w:left="2160" w:hanging="180"/>
      </w:pPr>
    </w:lvl>
    <w:lvl w:ilvl="3" w:tplc="068A58A6">
      <w:start w:val="1"/>
      <w:numFmt w:val="decimal"/>
      <w:lvlText w:val="%4."/>
      <w:lvlJc w:val="left"/>
      <w:pPr>
        <w:ind w:left="2880" w:hanging="360"/>
      </w:pPr>
    </w:lvl>
    <w:lvl w:ilvl="4" w:tplc="67E8AE8A">
      <w:start w:val="1"/>
      <w:numFmt w:val="lowerLetter"/>
      <w:lvlText w:val="%5."/>
      <w:lvlJc w:val="left"/>
      <w:pPr>
        <w:ind w:left="3600" w:hanging="360"/>
      </w:pPr>
    </w:lvl>
    <w:lvl w:ilvl="5" w:tplc="87E855FA">
      <w:start w:val="1"/>
      <w:numFmt w:val="lowerRoman"/>
      <w:lvlText w:val="%6."/>
      <w:lvlJc w:val="right"/>
      <w:pPr>
        <w:ind w:left="4320" w:hanging="180"/>
      </w:pPr>
    </w:lvl>
    <w:lvl w:ilvl="6" w:tplc="B664AD3C">
      <w:start w:val="1"/>
      <w:numFmt w:val="decimal"/>
      <w:lvlText w:val="%7."/>
      <w:lvlJc w:val="left"/>
      <w:pPr>
        <w:ind w:left="5040" w:hanging="360"/>
      </w:pPr>
    </w:lvl>
    <w:lvl w:ilvl="7" w:tplc="4F98E158">
      <w:start w:val="1"/>
      <w:numFmt w:val="lowerLetter"/>
      <w:lvlText w:val="%8."/>
      <w:lvlJc w:val="left"/>
      <w:pPr>
        <w:ind w:left="5760" w:hanging="360"/>
      </w:pPr>
    </w:lvl>
    <w:lvl w:ilvl="8" w:tplc="9162D6A4">
      <w:start w:val="1"/>
      <w:numFmt w:val="lowerRoman"/>
      <w:lvlText w:val="%9."/>
      <w:lvlJc w:val="right"/>
      <w:pPr>
        <w:ind w:left="6480" w:hanging="180"/>
      </w:pPr>
    </w:lvl>
  </w:abstractNum>
  <w:abstractNum w:abstractNumId="31" w15:restartNumberingAfterBreak="0">
    <w:nsid w:val="7D83BA78"/>
    <w:multiLevelType w:val="hybridMultilevel"/>
    <w:tmpl w:val="69F695F0"/>
    <w:lvl w:ilvl="0" w:tplc="B50C0FA8">
      <w:start w:val="3"/>
      <w:numFmt w:val="decimal"/>
      <w:lvlText w:val="%1."/>
      <w:lvlJc w:val="left"/>
      <w:pPr>
        <w:ind w:left="720" w:hanging="360"/>
      </w:pPr>
      <w:rPr>
        <w:rFonts w:ascii="Calibri" w:hAnsi="Calibri" w:hint="default"/>
      </w:rPr>
    </w:lvl>
    <w:lvl w:ilvl="1" w:tplc="236AF55A">
      <w:start w:val="1"/>
      <w:numFmt w:val="lowerLetter"/>
      <w:lvlText w:val="%2."/>
      <w:lvlJc w:val="left"/>
      <w:pPr>
        <w:ind w:left="1440" w:hanging="360"/>
      </w:pPr>
    </w:lvl>
    <w:lvl w:ilvl="2" w:tplc="07A8101E">
      <w:start w:val="1"/>
      <w:numFmt w:val="lowerRoman"/>
      <w:lvlText w:val="%3."/>
      <w:lvlJc w:val="right"/>
      <w:pPr>
        <w:ind w:left="2160" w:hanging="180"/>
      </w:pPr>
    </w:lvl>
    <w:lvl w:ilvl="3" w:tplc="B61CCD7E">
      <w:start w:val="1"/>
      <w:numFmt w:val="decimal"/>
      <w:lvlText w:val="%4."/>
      <w:lvlJc w:val="left"/>
      <w:pPr>
        <w:ind w:left="2880" w:hanging="360"/>
      </w:pPr>
    </w:lvl>
    <w:lvl w:ilvl="4" w:tplc="0630996A">
      <w:start w:val="1"/>
      <w:numFmt w:val="lowerLetter"/>
      <w:lvlText w:val="%5."/>
      <w:lvlJc w:val="left"/>
      <w:pPr>
        <w:ind w:left="3600" w:hanging="360"/>
      </w:pPr>
    </w:lvl>
    <w:lvl w:ilvl="5" w:tplc="EF32D754">
      <w:start w:val="1"/>
      <w:numFmt w:val="lowerRoman"/>
      <w:lvlText w:val="%6."/>
      <w:lvlJc w:val="right"/>
      <w:pPr>
        <w:ind w:left="4320" w:hanging="180"/>
      </w:pPr>
    </w:lvl>
    <w:lvl w:ilvl="6" w:tplc="71648398">
      <w:start w:val="1"/>
      <w:numFmt w:val="decimal"/>
      <w:lvlText w:val="%7."/>
      <w:lvlJc w:val="left"/>
      <w:pPr>
        <w:ind w:left="5040" w:hanging="360"/>
      </w:pPr>
    </w:lvl>
    <w:lvl w:ilvl="7" w:tplc="C65C47E4">
      <w:start w:val="1"/>
      <w:numFmt w:val="lowerLetter"/>
      <w:lvlText w:val="%8."/>
      <w:lvlJc w:val="left"/>
      <w:pPr>
        <w:ind w:left="5760" w:hanging="360"/>
      </w:pPr>
    </w:lvl>
    <w:lvl w:ilvl="8" w:tplc="885EE99A">
      <w:start w:val="1"/>
      <w:numFmt w:val="lowerRoman"/>
      <w:lvlText w:val="%9."/>
      <w:lvlJc w:val="right"/>
      <w:pPr>
        <w:ind w:left="6480" w:hanging="180"/>
      </w:pPr>
    </w:lvl>
  </w:abstractNum>
  <w:abstractNum w:abstractNumId="32" w15:restartNumberingAfterBreak="0">
    <w:nsid w:val="7FB86A7C"/>
    <w:multiLevelType w:val="hybridMultilevel"/>
    <w:tmpl w:val="BD3054E4"/>
    <w:lvl w:ilvl="0" w:tplc="2B164B68">
      <w:start w:val="1"/>
      <w:numFmt w:val="bullet"/>
      <w:lvlText w:val=""/>
      <w:lvlJc w:val="left"/>
      <w:pPr>
        <w:ind w:left="720" w:hanging="360"/>
      </w:pPr>
      <w:rPr>
        <w:rFonts w:ascii="Symbol" w:hAnsi="Symbol" w:hint="default"/>
      </w:rPr>
    </w:lvl>
    <w:lvl w:ilvl="1" w:tplc="5F1E6FCA">
      <w:start w:val="1"/>
      <w:numFmt w:val="bullet"/>
      <w:lvlText w:val="o"/>
      <w:lvlJc w:val="left"/>
      <w:pPr>
        <w:ind w:left="1440" w:hanging="360"/>
      </w:pPr>
      <w:rPr>
        <w:rFonts w:ascii="Courier New" w:hAnsi="Courier New" w:hint="default"/>
      </w:rPr>
    </w:lvl>
    <w:lvl w:ilvl="2" w:tplc="3250995A">
      <w:start w:val="1"/>
      <w:numFmt w:val="bullet"/>
      <w:lvlText w:val=""/>
      <w:lvlJc w:val="left"/>
      <w:pPr>
        <w:ind w:left="2160" w:hanging="360"/>
      </w:pPr>
      <w:rPr>
        <w:rFonts w:ascii="Wingdings" w:hAnsi="Wingdings" w:hint="default"/>
      </w:rPr>
    </w:lvl>
    <w:lvl w:ilvl="3" w:tplc="8A3699FA">
      <w:start w:val="1"/>
      <w:numFmt w:val="bullet"/>
      <w:lvlText w:val=""/>
      <w:lvlJc w:val="left"/>
      <w:pPr>
        <w:ind w:left="2880" w:hanging="360"/>
      </w:pPr>
      <w:rPr>
        <w:rFonts w:ascii="Symbol" w:hAnsi="Symbol" w:hint="default"/>
      </w:rPr>
    </w:lvl>
    <w:lvl w:ilvl="4" w:tplc="9662B492">
      <w:start w:val="1"/>
      <w:numFmt w:val="bullet"/>
      <w:lvlText w:val="o"/>
      <w:lvlJc w:val="left"/>
      <w:pPr>
        <w:ind w:left="3600" w:hanging="360"/>
      </w:pPr>
      <w:rPr>
        <w:rFonts w:ascii="Courier New" w:hAnsi="Courier New" w:hint="default"/>
      </w:rPr>
    </w:lvl>
    <w:lvl w:ilvl="5" w:tplc="C2BC3A5A">
      <w:start w:val="1"/>
      <w:numFmt w:val="bullet"/>
      <w:lvlText w:val=""/>
      <w:lvlJc w:val="left"/>
      <w:pPr>
        <w:ind w:left="4320" w:hanging="360"/>
      </w:pPr>
      <w:rPr>
        <w:rFonts w:ascii="Wingdings" w:hAnsi="Wingdings" w:hint="default"/>
      </w:rPr>
    </w:lvl>
    <w:lvl w:ilvl="6" w:tplc="196EF81A">
      <w:start w:val="1"/>
      <w:numFmt w:val="bullet"/>
      <w:lvlText w:val=""/>
      <w:lvlJc w:val="left"/>
      <w:pPr>
        <w:ind w:left="5040" w:hanging="360"/>
      </w:pPr>
      <w:rPr>
        <w:rFonts w:ascii="Symbol" w:hAnsi="Symbol" w:hint="default"/>
      </w:rPr>
    </w:lvl>
    <w:lvl w:ilvl="7" w:tplc="8DDE011C">
      <w:start w:val="1"/>
      <w:numFmt w:val="bullet"/>
      <w:lvlText w:val="o"/>
      <w:lvlJc w:val="left"/>
      <w:pPr>
        <w:ind w:left="5760" w:hanging="360"/>
      </w:pPr>
      <w:rPr>
        <w:rFonts w:ascii="Courier New" w:hAnsi="Courier New" w:hint="default"/>
      </w:rPr>
    </w:lvl>
    <w:lvl w:ilvl="8" w:tplc="0010C118">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7"/>
  </w:num>
  <w:num w:numId="4">
    <w:abstractNumId w:val="18"/>
  </w:num>
  <w:num w:numId="5">
    <w:abstractNumId w:val="13"/>
  </w:num>
  <w:num w:numId="6">
    <w:abstractNumId w:val="17"/>
  </w:num>
  <w:num w:numId="7">
    <w:abstractNumId w:val="20"/>
  </w:num>
  <w:num w:numId="8">
    <w:abstractNumId w:val="9"/>
  </w:num>
  <w:num w:numId="9">
    <w:abstractNumId w:val="2"/>
  </w:num>
  <w:num w:numId="10">
    <w:abstractNumId w:val="30"/>
  </w:num>
  <w:num w:numId="11">
    <w:abstractNumId w:val="21"/>
  </w:num>
  <w:num w:numId="12">
    <w:abstractNumId w:val="29"/>
  </w:num>
  <w:num w:numId="13">
    <w:abstractNumId w:val="32"/>
  </w:num>
  <w:num w:numId="14">
    <w:abstractNumId w:val="14"/>
  </w:num>
  <w:num w:numId="15">
    <w:abstractNumId w:val="11"/>
  </w:num>
  <w:num w:numId="16">
    <w:abstractNumId w:val="19"/>
  </w:num>
  <w:num w:numId="17">
    <w:abstractNumId w:val="25"/>
  </w:num>
  <w:num w:numId="18">
    <w:abstractNumId w:val="22"/>
  </w:num>
  <w:num w:numId="19">
    <w:abstractNumId w:val="6"/>
  </w:num>
  <w:num w:numId="20">
    <w:abstractNumId w:val="24"/>
  </w:num>
  <w:num w:numId="21">
    <w:abstractNumId w:val="23"/>
  </w:num>
  <w:num w:numId="22">
    <w:abstractNumId w:val="10"/>
  </w:num>
  <w:num w:numId="23">
    <w:abstractNumId w:val="27"/>
  </w:num>
  <w:num w:numId="24">
    <w:abstractNumId w:val="12"/>
  </w:num>
  <w:num w:numId="25">
    <w:abstractNumId w:val="26"/>
  </w:num>
  <w:num w:numId="26">
    <w:abstractNumId w:val="31"/>
  </w:num>
  <w:num w:numId="27">
    <w:abstractNumId w:val="16"/>
  </w:num>
  <w:num w:numId="28">
    <w:abstractNumId w:val="1"/>
  </w:num>
  <w:num w:numId="29">
    <w:abstractNumId w:val="15"/>
  </w:num>
  <w:num w:numId="30">
    <w:abstractNumId w:val="3"/>
  </w:num>
  <w:num w:numId="31">
    <w:abstractNumId w:val="4"/>
  </w:num>
  <w:num w:numId="32">
    <w:abstractNumId w:val="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35"/>
    <w:rsid w:val="0012642F"/>
    <w:rsid w:val="003A0FBF"/>
    <w:rsid w:val="0056705B"/>
    <w:rsid w:val="00723779"/>
    <w:rsid w:val="00945335"/>
    <w:rsid w:val="00BD0AD6"/>
    <w:rsid w:val="00F25D4A"/>
    <w:rsid w:val="0210403A"/>
    <w:rsid w:val="021CA5AB"/>
    <w:rsid w:val="02A8D4AD"/>
    <w:rsid w:val="038CE7FE"/>
    <w:rsid w:val="04E48E46"/>
    <w:rsid w:val="05774046"/>
    <w:rsid w:val="058524C9"/>
    <w:rsid w:val="0642B8C2"/>
    <w:rsid w:val="09EB1BDE"/>
    <w:rsid w:val="0CBB93D8"/>
    <w:rsid w:val="0D9737DB"/>
    <w:rsid w:val="0E16F1AD"/>
    <w:rsid w:val="122DA82C"/>
    <w:rsid w:val="14C963F7"/>
    <w:rsid w:val="15677ADE"/>
    <w:rsid w:val="176B032F"/>
    <w:rsid w:val="17C1C9C1"/>
    <w:rsid w:val="18201FB3"/>
    <w:rsid w:val="199D03AD"/>
    <w:rsid w:val="1BA99E94"/>
    <w:rsid w:val="1D979E56"/>
    <w:rsid w:val="1DC693CD"/>
    <w:rsid w:val="215DAA47"/>
    <w:rsid w:val="2209976F"/>
    <w:rsid w:val="221DF6A2"/>
    <w:rsid w:val="22C5F06D"/>
    <w:rsid w:val="23D46946"/>
    <w:rsid w:val="24D8F717"/>
    <w:rsid w:val="24EFF0BA"/>
    <w:rsid w:val="25913F29"/>
    <w:rsid w:val="2666D965"/>
    <w:rsid w:val="29716D2E"/>
    <w:rsid w:val="297ADBEF"/>
    <w:rsid w:val="29929712"/>
    <w:rsid w:val="2A43A183"/>
    <w:rsid w:val="2A4674B3"/>
    <w:rsid w:val="2C63F0E8"/>
    <w:rsid w:val="30DDF5DE"/>
    <w:rsid w:val="31DB032A"/>
    <w:rsid w:val="32EDCC93"/>
    <w:rsid w:val="359324EC"/>
    <w:rsid w:val="396BFC41"/>
    <w:rsid w:val="3BA193A4"/>
    <w:rsid w:val="3CD048C9"/>
    <w:rsid w:val="3F617639"/>
    <w:rsid w:val="41727C09"/>
    <w:rsid w:val="42E61CCA"/>
    <w:rsid w:val="444BB616"/>
    <w:rsid w:val="44925A91"/>
    <w:rsid w:val="48D75159"/>
    <w:rsid w:val="491E571B"/>
    <w:rsid w:val="4948E5D7"/>
    <w:rsid w:val="4BA1FE35"/>
    <w:rsid w:val="4D9D564C"/>
    <w:rsid w:val="4FD91A02"/>
    <w:rsid w:val="4FE57C40"/>
    <w:rsid w:val="50250D29"/>
    <w:rsid w:val="50BA1D5F"/>
    <w:rsid w:val="50EEB711"/>
    <w:rsid w:val="5647C244"/>
    <w:rsid w:val="576E9A58"/>
    <w:rsid w:val="583E9D82"/>
    <w:rsid w:val="5BA19139"/>
    <w:rsid w:val="5BD2FD50"/>
    <w:rsid w:val="5C0CB426"/>
    <w:rsid w:val="5D7A9408"/>
    <w:rsid w:val="62A411E0"/>
    <w:rsid w:val="62E70865"/>
    <w:rsid w:val="62EDA5B6"/>
    <w:rsid w:val="6395AE53"/>
    <w:rsid w:val="66DF10A0"/>
    <w:rsid w:val="672E50A2"/>
    <w:rsid w:val="6B8EB997"/>
    <w:rsid w:val="6C636061"/>
    <w:rsid w:val="70F981FC"/>
    <w:rsid w:val="72FB10E9"/>
    <w:rsid w:val="746D6E93"/>
    <w:rsid w:val="74A8FEB7"/>
    <w:rsid w:val="7944A20C"/>
    <w:rsid w:val="7A188EF0"/>
    <w:rsid w:val="7C1F69CD"/>
    <w:rsid w:val="7DDD66FA"/>
    <w:rsid w:val="7DE9332C"/>
    <w:rsid w:val="7E8DCD9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1BF98D"/>
  <w15:chartTrackingRefBased/>
  <w15:docId w15:val="{B32AE46A-0953-4384-822A-D8577A7D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Century Gothic" w:hAnsi="Century Gothic" w:cs="Century Gothic"/>
      <w:sz w:val="22"/>
      <w:lang w:eastAsia="zh-CN"/>
    </w:rPr>
  </w:style>
  <w:style w:type="paragraph" w:styleId="Titolo1">
    <w:name w:val="heading 1"/>
    <w:basedOn w:val="Normale"/>
    <w:next w:val="Normale"/>
    <w:qFormat/>
    <w:pPr>
      <w:keepNext/>
      <w:numPr>
        <w:numId w:val="33"/>
      </w:numPr>
      <w:jc w:val="center"/>
      <w:outlineLvl w:val="0"/>
    </w:pPr>
    <w:rPr>
      <w:b/>
      <w:bCs/>
      <w:sz w:val="28"/>
    </w:rPr>
  </w:style>
  <w:style w:type="paragraph" w:styleId="Titolo2">
    <w:name w:val="heading 2"/>
    <w:basedOn w:val="Normale"/>
    <w:next w:val="Normale"/>
    <w:qFormat/>
    <w:pPr>
      <w:keepNext/>
      <w:numPr>
        <w:ilvl w:val="1"/>
        <w:numId w:val="33"/>
      </w:numPr>
      <w:jc w:val="center"/>
      <w:outlineLvl w:val="1"/>
    </w:pPr>
    <w:rPr>
      <w:b/>
      <w:bCs/>
      <w:sz w:val="20"/>
    </w:rPr>
  </w:style>
  <w:style w:type="paragraph" w:styleId="Titolo3">
    <w:name w:val="heading 3"/>
    <w:basedOn w:val="Normale"/>
    <w:next w:val="Normale"/>
    <w:qFormat/>
    <w:pPr>
      <w:keepNext/>
      <w:numPr>
        <w:ilvl w:val="2"/>
        <w:numId w:val="33"/>
      </w:numPr>
      <w:outlineLvl w:val="2"/>
    </w:pPr>
    <w:rPr>
      <w:b/>
      <w:bCs/>
      <w:lang w:eastAsia="ja-JP"/>
    </w:rPr>
  </w:style>
  <w:style w:type="paragraph" w:styleId="Titolo4">
    <w:name w:val="heading 4"/>
    <w:basedOn w:val="Normale"/>
    <w:next w:val="Normale"/>
    <w:qFormat/>
    <w:pPr>
      <w:keepNext/>
      <w:numPr>
        <w:ilvl w:val="3"/>
        <w:numId w:val="33"/>
      </w:numPr>
      <w:ind w:left="0" w:firstLine="5040"/>
      <w:jc w:val="center"/>
      <w:outlineLvl w:val="3"/>
    </w:pPr>
    <w:rPr>
      <w:rFonts w:ascii="Abadi MT Condensed Light" w:hAnsi="Abadi MT Condensed Light" w:cs="Abadi MT Condensed Light"/>
      <w:b/>
      <w:bCs/>
      <w:sz w:val="24"/>
    </w:rPr>
  </w:style>
  <w:style w:type="paragraph" w:styleId="Titolo5">
    <w:name w:val="heading 5"/>
    <w:basedOn w:val="Normale"/>
    <w:next w:val="Normale"/>
    <w:qFormat/>
    <w:pPr>
      <w:keepNext/>
      <w:numPr>
        <w:ilvl w:val="4"/>
        <w:numId w:val="33"/>
      </w:numPr>
      <w:jc w:val="center"/>
      <w:outlineLvl w:val="4"/>
    </w:pPr>
    <w:rPr>
      <w:rFonts w:ascii="Arial" w:hAnsi="Arial" w:cs="Arial"/>
      <w:b/>
      <w:bCs/>
      <w:sz w:val="24"/>
    </w:rPr>
  </w:style>
  <w:style w:type="paragraph" w:styleId="Titolo6">
    <w:name w:val="heading 6"/>
    <w:basedOn w:val="Normale"/>
    <w:next w:val="Normale"/>
    <w:qFormat/>
    <w:pPr>
      <w:keepNext/>
      <w:widowControl w:val="0"/>
      <w:numPr>
        <w:ilvl w:val="5"/>
        <w:numId w:val="33"/>
      </w:numPr>
      <w:tabs>
        <w:tab w:val="left" w:pos="1063"/>
      </w:tabs>
      <w:autoSpaceDE w:val="0"/>
      <w:outlineLvl w:val="5"/>
    </w:pPr>
    <w:rPr>
      <w:rFonts w:ascii="Courier New" w:hAnsi="Courier New" w:cs="Courier New"/>
      <w:i/>
      <w:iCs/>
      <w:sz w:val="20"/>
    </w:rPr>
  </w:style>
  <w:style w:type="paragraph" w:styleId="Titolo7">
    <w:name w:val="heading 7"/>
    <w:basedOn w:val="Normale"/>
    <w:next w:val="Normale"/>
    <w:qFormat/>
    <w:pPr>
      <w:keepNext/>
      <w:widowControl w:val="0"/>
      <w:numPr>
        <w:ilvl w:val="6"/>
        <w:numId w:val="33"/>
      </w:numPr>
      <w:tabs>
        <w:tab w:val="left" w:pos="1063"/>
      </w:tabs>
      <w:autoSpaceDE w:val="0"/>
      <w:ind w:left="4111" w:firstLine="0"/>
      <w:jc w:val="center"/>
      <w:outlineLvl w:val="6"/>
    </w:pPr>
    <w:rPr>
      <w:rFonts w:ascii="Batang" w:eastAsia="Batang" w:hAnsi="Batang" w:cs="Arial"/>
      <w:b/>
      <w:bCs/>
      <w:i/>
      <w:iCs/>
      <w:smallCaps/>
      <w:sz w:val="18"/>
      <w:szCs w:val="22"/>
    </w:rPr>
  </w:style>
  <w:style w:type="paragraph" w:styleId="Titolo8">
    <w:name w:val="heading 8"/>
    <w:basedOn w:val="Normale"/>
    <w:next w:val="Normale"/>
    <w:qFormat/>
    <w:pPr>
      <w:keepNext/>
      <w:numPr>
        <w:ilvl w:val="7"/>
        <w:numId w:val="33"/>
      </w:numPr>
      <w:ind w:left="4962" w:firstLine="0"/>
      <w:outlineLvl w:val="7"/>
    </w:pPr>
    <w:rPr>
      <w:rFonts w:ascii="Verdana" w:hAnsi="Verdana" w:cs="Arial"/>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Times New Roman" w:eastAsia="Times New Roman" w:hAnsi="Times New Roman" w:cs="Times New Roman"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rPr>
      <w:rFonts w:ascii="Wingdings" w:hAnsi="Wingdings" w:cs="Symbol" w:hint="default"/>
      <w:sz w:val="20"/>
      <w:lang w:val="it-IT"/>
    </w:rPr>
  </w:style>
  <w:style w:type="character" w:customStyle="1" w:styleId="WW8Num2z1">
    <w:name w:val="WW8Num2z1"/>
    <w:rPr>
      <w:rFonts w:ascii="Times New Roman" w:hAnsi="Times New Roman" w:cs="Times New Roman"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1z2">
    <w:name w:val="WW8Num1z2"/>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0">
    <w:name w:val="WW8Num5z0"/>
    <w:rPr>
      <w:rFonts w:ascii="Symbol" w:hAnsi="Symbol" w:cs="OpenSymbol"/>
      <w:shd w:val="clear" w:color="auto" w:fill="auto"/>
    </w:rPr>
  </w:style>
  <w:style w:type="character" w:customStyle="1" w:styleId="WW8Num6z0">
    <w:name w:val="WW8Num6z0"/>
    <w:rPr>
      <w:rFonts w:ascii="Wingdings" w:hAnsi="Wingdings" w:cs="OpenSymbol"/>
    </w:rPr>
  </w:style>
  <w:style w:type="character" w:customStyle="1" w:styleId="WW8Num7z0">
    <w:name w:val="WW8Num7z0"/>
    <w:rPr>
      <w:rFonts w:ascii="Symbol" w:hAnsi="Symbol" w:cs="OpenSymbol"/>
    </w:rPr>
  </w:style>
  <w:style w:type="character" w:customStyle="1" w:styleId="WW8Num2z2">
    <w:name w:val="WW8Num2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TechnicBold" w:hAnsi="TechnicBold" w:cs="TechnicBold"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Times New Roman" w:hint="default"/>
      <w:sz w:val="16"/>
      <w:szCs w:val="16"/>
    </w:rPr>
  </w:style>
  <w:style w:type="character" w:customStyle="1" w:styleId="WW8Num9z0">
    <w:name w:val="WW8Num9z0"/>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rPr>
      <w:rFonts w:ascii="TechnicBold" w:hAnsi="TechnicBold" w:cs="TechnicBold" w:hint="default"/>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Caratterepredefinitoparagrafo">
    <w:name w:val="Carattere predefinito paragrafo"/>
  </w:style>
  <w:style w:type="character" w:styleId="Collegamentoipertestuale">
    <w:name w:val="Hyperlink"/>
    <w:basedOn w:val="Caratterepredefinitoparagrafo"/>
    <w:rPr>
      <w:color w:val="0000FF"/>
      <w:u w:val="single"/>
    </w:rPr>
  </w:style>
  <w:style w:type="character" w:styleId="Numeropagina">
    <w:name w:val="page number"/>
    <w:basedOn w:val="Caratterepredefinitoparagrafo"/>
  </w:style>
  <w:style w:type="character" w:styleId="Collegamentovisitato">
    <w:name w:val="FollowedHyperlink"/>
    <w:basedOn w:val="Caratterepredefinitoparagrafo"/>
    <w:rPr>
      <w:color w:val="800080"/>
      <w:u w:val="single"/>
    </w:rPr>
  </w:style>
  <w:style w:type="character" w:customStyle="1" w:styleId="Caratteredellanota">
    <w:name w:val="Carattere della nota"/>
    <w:basedOn w:val="Caratterepredefinitoparagrafo"/>
    <w:rPr>
      <w:vertAlign w:val="superscript"/>
    </w:rPr>
  </w:style>
  <w:style w:type="character" w:customStyle="1" w:styleId="Caratterinotaapidipagina">
    <w:name w:val="Caratteri nota a piè di pagina"/>
  </w:style>
  <w:style w:type="character" w:customStyle="1" w:styleId="FootnoteReference1">
    <w:name w:val="Footnote Reference1"/>
    <w:rPr>
      <w:vertAlign w:val="superscript"/>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customStyle="1" w:styleId="EndnoteReference1">
    <w:name w:val="Endnote Reference1"/>
    <w:rPr>
      <w:vertAlign w:val="superscript"/>
    </w:rPr>
  </w:style>
  <w:style w:type="character" w:customStyle="1" w:styleId="FootnoteReference2">
    <w:name w:val="Footnote Reference2"/>
    <w:rPr>
      <w:vertAlign w:val="superscript"/>
    </w:rPr>
  </w:style>
  <w:style w:type="character" w:customStyle="1" w:styleId="EndnoteReference2">
    <w:name w:val="Endnote Reference2"/>
    <w:rPr>
      <w:vertAlign w:val="superscript"/>
    </w:rPr>
  </w:style>
  <w:style w:type="character" w:customStyle="1" w:styleId="FootnoteReference3">
    <w:name w:val="Footnote Reference3"/>
    <w:rPr>
      <w:vertAlign w:val="superscript"/>
    </w:rPr>
  </w:style>
  <w:style w:type="character" w:customStyle="1" w:styleId="EndnoteReference3">
    <w:name w:val="Endnote Reference3"/>
    <w:rPr>
      <w:vertAlign w:val="superscript"/>
    </w:rPr>
  </w:style>
  <w:style w:type="character" w:customStyle="1" w:styleId="FootnoteReference4">
    <w:name w:val="Footnote Reference4"/>
    <w:rPr>
      <w:vertAlign w:val="superscript"/>
    </w:rPr>
  </w:style>
  <w:style w:type="character" w:customStyle="1" w:styleId="EndnoteReference4">
    <w:name w:val="Endnote Reference4"/>
    <w:rPr>
      <w:vertAlign w:val="superscript"/>
    </w:rPr>
  </w:style>
  <w:style w:type="character" w:customStyle="1" w:styleId="FootnoteReference5">
    <w:name w:val="Footnote Reference5"/>
    <w:rPr>
      <w:vertAlign w:val="superscript"/>
    </w:rPr>
  </w:style>
  <w:style w:type="character" w:customStyle="1" w:styleId="EndnoteReference5">
    <w:name w:val="Endnote Reference5"/>
    <w:rPr>
      <w:vertAlign w:val="superscript"/>
    </w:rPr>
  </w:style>
  <w:style w:type="character" w:customStyle="1" w:styleId="Punti">
    <w:name w:val="Punti"/>
    <w:rPr>
      <w:rFonts w:ascii="OpenSymbol" w:eastAsia="OpenSymbol" w:hAnsi="OpenSymbol" w:cs="OpenSymbol"/>
    </w:rPr>
  </w:style>
  <w:style w:type="character" w:customStyle="1" w:styleId="FootnoteReference6">
    <w:name w:val="Footnote Reference6"/>
    <w:rPr>
      <w:vertAlign w:val="superscript"/>
    </w:rPr>
  </w:style>
  <w:style w:type="character" w:customStyle="1" w:styleId="EndnoteReference6">
    <w:name w:val="Endnote Reference6"/>
    <w:rPr>
      <w:vertAlign w:val="superscript"/>
    </w:rPr>
  </w:style>
  <w:style w:type="character" w:customStyle="1" w:styleId="FootnoteReference7">
    <w:name w:val="Footnote Reference7"/>
    <w:rPr>
      <w:vertAlign w:val="superscript"/>
    </w:rPr>
  </w:style>
  <w:style w:type="character" w:customStyle="1" w:styleId="EndnoteReference7">
    <w:name w:val="Endnote Reference7"/>
    <w:rPr>
      <w:vertAlign w:val="superscript"/>
    </w:rPr>
  </w:style>
  <w:style w:type="character" w:customStyle="1" w:styleId="FootnoteReference8">
    <w:name w:val="Footnote Reference8"/>
    <w:rPr>
      <w:vertAlign w:val="superscript"/>
    </w:rPr>
  </w:style>
  <w:style w:type="character" w:customStyle="1" w:styleId="EndnoteReference8">
    <w:name w:val="Endnote Reference8"/>
    <w:rPr>
      <w:vertAlign w:val="superscript"/>
    </w:rPr>
  </w:style>
  <w:style w:type="character" w:customStyle="1" w:styleId="FootnoteReference9">
    <w:name w:val="Footnote Reference9"/>
    <w:rPr>
      <w:vertAlign w:val="superscript"/>
    </w:rPr>
  </w:style>
  <w:style w:type="character" w:customStyle="1" w:styleId="EndnoteReference9">
    <w:name w:val="Endnote Reference9"/>
    <w:rPr>
      <w:vertAlign w:val="superscript"/>
    </w:rPr>
  </w:style>
  <w:style w:type="character" w:customStyle="1" w:styleId="FootnoteReference10">
    <w:name w:val="Footnote Reference10"/>
    <w:rPr>
      <w:vertAlign w:val="superscript"/>
    </w:rPr>
  </w:style>
  <w:style w:type="character" w:customStyle="1" w:styleId="EndnoteReference10">
    <w:name w:val="Endnote Reference10"/>
    <w:rPr>
      <w:vertAlign w:val="superscript"/>
    </w:rPr>
  </w:style>
  <w:style w:type="character" w:customStyle="1" w:styleId="FootnoteReference11">
    <w:name w:val="Footnote Reference11"/>
    <w:rPr>
      <w:vertAlign w:val="superscript"/>
    </w:rPr>
  </w:style>
  <w:style w:type="character" w:customStyle="1" w:styleId="EndnoteReference11">
    <w:name w:val="Endnote Reference11"/>
    <w:rPr>
      <w:vertAlign w:val="superscript"/>
    </w:rPr>
  </w:style>
  <w:style w:type="character" w:customStyle="1" w:styleId="FootnoteReference12">
    <w:name w:val="Footnote Reference12"/>
    <w:rPr>
      <w:vertAlign w:val="superscript"/>
    </w:rPr>
  </w:style>
  <w:style w:type="character" w:customStyle="1" w:styleId="EndnoteReference12">
    <w:name w:val="Endnote Reference12"/>
    <w:rPr>
      <w:vertAlign w:val="superscript"/>
    </w:rPr>
  </w:style>
  <w:style w:type="character" w:customStyle="1" w:styleId="FootnoteReference13">
    <w:name w:val="Footnote Reference13"/>
    <w:rPr>
      <w:vertAlign w:val="superscript"/>
    </w:rPr>
  </w:style>
  <w:style w:type="character" w:customStyle="1" w:styleId="EndnoteReference13">
    <w:name w:val="Endnote Reference13"/>
    <w:rPr>
      <w:vertAlign w:val="superscript"/>
    </w:rPr>
  </w:style>
  <w:style w:type="character" w:customStyle="1" w:styleId="FootnoteReference14">
    <w:name w:val="Footnote Reference14"/>
    <w:rPr>
      <w:vertAlign w:val="superscript"/>
    </w:rPr>
  </w:style>
  <w:style w:type="character" w:customStyle="1" w:styleId="EndnoteReference14">
    <w:name w:val="Endnote Reference14"/>
    <w:rPr>
      <w:vertAlign w:val="superscript"/>
    </w:rPr>
  </w:style>
  <w:style w:type="character" w:customStyle="1" w:styleId="FootnoteReference15">
    <w:name w:val="Footnote Reference15"/>
    <w:rPr>
      <w:vertAlign w:val="superscript"/>
    </w:rPr>
  </w:style>
  <w:style w:type="character" w:customStyle="1" w:styleId="EndnoteReference15">
    <w:name w:val="Endnote Reference15"/>
    <w:rPr>
      <w:vertAlign w:val="superscript"/>
    </w:rPr>
  </w:style>
  <w:style w:type="character" w:customStyle="1" w:styleId="FootnoteReference16">
    <w:name w:val="Footnote Reference16"/>
    <w:rPr>
      <w:vertAlign w:val="superscript"/>
    </w:rPr>
  </w:style>
  <w:style w:type="character" w:customStyle="1" w:styleId="EndnoteReference16">
    <w:name w:val="Endnote Reference16"/>
    <w:rPr>
      <w:vertAlign w:val="superscript"/>
    </w:rPr>
  </w:style>
  <w:style w:type="character" w:customStyle="1" w:styleId="FootnoteReference17">
    <w:name w:val="Footnote Reference17"/>
    <w:rPr>
      <w:vertAlign w:val="superscript"/>
    </w:rPr>
  </w:style>
  <w:style w:type="character" w:customStyle="1" w:styleId="EndnoteReference17">
    <w:name w:val="Endnote Reference17"/>
    <w:rPr>
      <w:vertAlign w:val="superscript"/>
    </w:rPr>
  </w:style>
  <w:style w:type="character" w:customStyle="1" w:styleId="FootnoteReference18">
    <w:name w:val="Footnote Reference18"/>
    <w:rPr>
      <w:vertAlign w:val="superscript"/>
    </w:rPr>
  </w:style>
  <w:style w:type="character" w:customStyle="1" w:styleId="EndnoteReference18">
    <w:name w:val="Endnote Reference18"/>
    <w:rPr>
      <w:vertAlign w:val="superscript"/>
    </w:rPr>
  </w:style>
  <w:style w:type="character" w:customStyle="1" w:styleId="footnotereference19">
    <w:name w:val="footnote reference19"/>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rPr>
      <w:rFonts w:ascii="Tahoma" w:hAnsi="Tahoma" w:cs="Tahoma"/>
      <w:b/>
      <w:bCs/>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Mangal"/>
    </w:rPr>
  </w:style>
  <w:style w:type="paragraph" w:customStyle="1" w:styleId="caption1">
    <w:name w:val="caption1"/>
    <w:basedOn w:val="Normale"/>
    <w:pPr>
      <w:suppressLineNumbers/>
      <w:spacing w:before="120" w:after="120"/>
    </w:pPr>
    <w:rPr>
      <w:rFonts w:cs="Arial"/>
      <w:i/>
      <w:iCs/>
      <w:sz w:val="24"/>
      <w:szCs w:val="24"/>
    </w:rPr>
  </w:style>
  <w:style w:type="paragraph" w:customStyle="1" w:styleId="Caption11">
    <w:name w:val="Caption11"/>
    <w:basedOn w:val="Normale"/>
    <w:pPr>
      <w:suppressLineNumbers/>
      <w:spacing w:before="120" w:after="120"/>
    </w:pPr>
    <w:rPr>
      <w:rFonts w:cs="Arial"/>
      <w:i/>
      <w:iCs/>
      <w:sz w:val="24"/>
      <w:szCs w:val="24"/>
    </w:rPr>
  </w:style>
  <w:style w:type="paragraph" w:customStyle="1" w:styleId="Caption111">
    <w:name w:val="Caption111"/>
    <w:basedOn w:val="Normale"/>
    <w:pPr>
      <w:suppressLineNumbers/>
      <w:spacing w:before="120" w:after="120"/>
    </w:pPr>
    <w:rPr>
      <w:rFonts w:cs="Lucida Sans"/>
      <w:i/>
      <w:iCs/>
      <w:sz w:val="24"/>
      <w:szCs w:val="24"/>
    </w:rPr>
  </w:style>
  <w:style w:type="paragraph" w:customStyle="1" w:styleId="Caption1111">
    <w:name w:val="Caption1111"/>
    <w:basedOn w:val="Normale"/>
    <w:pPr>
      <w:suppressLineNumbers/>
      <w:spacing w:before="120" w:after="120"/>
    </w:pPr>
    <w:rPr>
      <w:rFonts w:cs="Arial"/>
      <w:i/>
      <w:iCs/>
      <w:sz w:val="24"/>
      <w:szCs w:val="24"/>
    </w:rPr>
  </w:style>
  <w:style w:type="paragraph" w:customStyle="1" w:styleId="Caption11111">
    <w:name w:val="Caption11111"/>
    <w:basedOn w:val="Normale"/>
    <w:pPr>
      <w:suppressLineNumbers/>
      <w:spacing w:before="120" w:after="120"/>
    </w:pPr>
    <w:rPr>
      <w:rFonts w:cs="Arial"/>
      <w:i/>
      <w:iCs/>
      <w:sz w:val="24"/>
      <w:szCs w:val="24"/>
    </w:rPr>
  </w:style>
  <w:style w:type="paragraph" w:customStyle="1" w:styleId="Caption111111">
    <w:name w:val="Caption111111"/>
    <w:basedOn w:val="Normale"/>
    <w:pPr>
      <w:suppressLineNumbers/>
      <w:spacing w:before="120" w:after="120"/>
    </w:pPr>
    <w:rPr>
      <w:rFonts w:cs="Arial"/>
      <w:i/>
      <w:iCs/>
      <w:sz w:val="24"/>
      <w:szCs w:val="24"/>
    </w:rPr>
  </w:style>
  <w:style w:type="paragraph" w:customStyle="1" w:styleId="Caption1111111">
    <w:name w:val="Caption1111111"/>
    <w:basedOn w:val="Normale"/>
    <w:pPr>
      <w:suppressLineNumbers/>
      <w:spacing w:before="120" w:after="120"/>
    </w:pPr>
    <w:rPr>
      <w:rFonts w:cs="Arial"/>
      <w:i/>
      <w:iCs/>
      <w:sz w:val="24"/>
      <w:szCs w:val="24"/>
    </w:rPr>
  </w:style>
  <w:style w:type="paragraph" w:customStyle="1" w:styleId="Caption11111111">
    <w:name w:val="Caption11111111"/>
    <w:basedOn w:val="Normale"/>
    <w:pPr>
      <w:suppressLineNumbers/>
      <w:spacing w:before="120" w:after="120"/>
    </w:pPr>
    <w:rPr>
      <w:rFonts w:cs="Arial"/>
      <w:i/>
      <w:iCs/>
      <w:sz w:val="24"/>
      <w:szCs w:val="24"/>
    </w:rPr>
  </w:style>
  <w:style w:type="paragraph" w:customStyle="1" w:styleId="Caption111111111">
    <w:name w:val="Caption111111111"/>
    <w:basedOn w:val="Normale"/>
    <w:pPr>
      <w:suppressLineNumbers/>
      <w:spacing w:before="120" w:after="120"/>
    </w:pPr>
    <w:rPr>
      <w:rFonts w:cs="Arial"/>
      <w:i/>
      <w:iCs/>
      <w:sz w:val="24"/>
      <w:szCs w:val="24"/>
    </w:rPr>
  </w:style>
  <w:style w:type="paragraph" w:customStyle="1" w:styleId="Caption1111111111">
    <w:name w:val="Caption1111111111"/>
    <w:basedOn w:val="Normale"/>
    <w:pPr>
      <w:suppressLineNumbers/>
      <w:spacing w:before="120" w:after="120"/>
    </w:pPr>
    <w:rPr>
      <w:rFonts w:cs="Lucida Sans"/>
      <w:i/>
      <w:iCs/>
      <w:sz w:val="24"/>
      <w:szCs w:val="24"/>
    </w:rPr>
  </w:style>
  <w:style w:type="paragraph" w:customStyle="1" w:styleId="Caption11111111111">
    <w:name w:val="Caption11111111111"/>
    <w:basedOn w:val="Normale"/>
    <w:pPr>
      <w:suppressLineNumbers/>
      <w:spacing w:before="120" w:after="120"/>
    </w:pPr>
    <w:rPr>
      <w:rFonts w:cs="Arial"/>
      <w:i/>
      <w:iCs/>
      <w:sz w:val="24"/>
      <w:szCs w:val="24"/>
    </w:rPr>
  </w:style>
  <w:style w:type="paragraph" w:customStyle="1" w:styleId="Caption111111111111">
    <w:name w:val="Caption111111111111"/>
    <w:basedOn w:val="Normale"/>
    <w:pPr>
      <w:suppressLineNumbers/>
      <w:spacing w:before="120" w:after="120"/>
    </w:pPr>
    <w:rPr>
      <w:rFonts w:cs="Arial"/>
      <w:i/>
      <w:iCs/>
      <w:sz w:val="24"/>
      <w:szCs w:val="24"/>
    </w:rPr>
  </w:style>
  <w:style w:type="paragraph" w:customStyle="1" w:styleId="Caption1111111111111">
    <w:name w:val="Caption1111111111111"/>
    <w:basedOn w:val="Normale"/>
    <w:pPr>
      <w:suppressLineNumbers/>
      <w:spacing w:before="120" w:after="120"/>
    </w:pPr>
    <w:rPr>
      <w:rFonts w:cs="Arial"/>
      <w:i/>
      <w:iCs/>
      <w:sz w:val="24"/>
      <w:szCs w:val="24"/>
    </w:rPr>
  </w:style>
  <w:style w:type="paragraph" w:customStyle="1" w:styleId="Caption11111111111111">
    <w:name w:val="Caption11111111111111"/>
    <w:basedOn w:val="Normale"/>
    <w:pPr>
      <w:suppressLineNumbers/>
      <w:spacing w:before="120" w:after="120"/>
    </w:pPr>
    <w:rPr>
      <w:rFonts w:cs="Arial"/>
      <w:i/>
      <w:iCs/>
      <w:sz w:val="24"/>
      <w:szCs w:val="24"/>
    </w:rPr>
  </w:style>
  <w:style w:type="paragraph" w:customStyle="1" w:styleId="Caption111111111111111">
    <w:name w:val="Caption111111111111111"/>
    <w:basedOn w:val="Normale"/>
    <w:pPr>
      <w:suppressLineNumbers/>
      <w:spacing w:before="120" w:after="120"/>
    </w:pPr>
    <w:rPr>
      <w:rFonts w:cs="Lucida Sans"/>
      <w:i/>
      <w:iCs/>
      <w:sz w:val="24"/>
      <w:szCs w:val="24"/>
    </w:rPr>
  </w:style>
  <w:style w:type="paragraph" w:customStyle="1" w:styleId="Caption1111111111111111">
    <w:name w:val="Caption1111111111111111"/>
    <w:basedOn w:val="Normale"/>
    <w:pPr>
      <w:suppressLineNumbers/>
      <w:spacing w:before="120" w:after="120"/>
    </w:pPr>
    <w:rPr>
      <w:rFonts w:cs="Arial"/>
      <w:i/>
      <w:iCs/>
      <w:sz w:val="24"/>
      <w:szCs w:val="24"/>
    </w:rPr>
  </w:style>
  <w:style w:type="paragraph" w:customStyle="1" w:styleId="Caption11111111111111111">
    <w:name w:val="Caption11111111111111111"/>
    <w:basedOn w:val="Normale"/>
    <w:pPr>
      <w:suppressLineNumbers/>
      <w:spacing w:before="120" w:after="120"/>
    </w:pPr>
    <w:rPr>
      <w:rFonts w:cs="Arial"/>
      <w:i/>
      <w:iCs/>
      <w:sz w:val="24"/>
      <w:szCs w:val="24"/>
    </w:rPr>
  </w:style>
  <w:style w:type="paragraph" w:customStyle="1" w:styleId="Caption111111111111111111">
    <w:name w:val="Caption111111111111111111"/>
    <w:basedOn w:val="Normale"/>
    <w:pPr>
      <w:suppressLineNumbers/>
      <w:spacing w:before="120" w:after="120"/>
    </w:pPr>
    <w:rPr>
      <w:rFonts w:cs="Arial"/>
      <w:i/>
      <w:iCs/>
      <w:sz w:val="24"/>
      <w:szCs w:val="24"/>
    </w:rPr>
  </w:style>
  <w:style w:type="paragraph" w:customStyle="1" w:styleId="Caption1111111111111111111">
    <w:name w:val="Caption1111111111111111111"/>
    <w:basedOn w:val="Normale"/>
    <w:pPr>
      <w:suppressLineNumbers/>
      <w:spacing w:before="120" w:after="120"/>
    </w:pPr>
    <w:rPr>
      <w:rFonts w:cs="Mangal"/>
      <w:i/>
      <w:iCs/>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styleId="Rientrocorpodeltesto">
    <w:name w:val="Body Text Indent"/>
    <w:basedOn w:val="Normale"/>
    <w:pPr>
      <w:ind w:firstLine="1418"/>
      <w:jc w:val="both"/>
    </w:pPr>
    <w:rPr>
      <w:rFonts w:ascii="Tahoma" w:hAnsi="Tahoma" w:cs="Tahoma"/>
    </w:rPr>
  </w:style>
  <w:style w:type="paragraph" w:customStyle="1" w:styleId="Rientrocorpodeltesto21">
    <w:name w:val="Rientro corpo del testo 21"/>
    <w:basedOn w:val="Normale"/>
    <w:pPr>
      <w:widowControl w:val="0"/>
      <w:autoSpaceDE w:val="0"/>
      <w:ind w:firstLine="709"/>
      <w:jc w:val="both"/>
    </w:pPr>
    <w:rPr>
      <w:rFonts w:ascii="Arial" w:hAnsi="Arial" w:cs="Arial"/>
      <w:sz w:val="18"/>
      <w:szCs w:val="24"/>
    </w:rPr>
  </w:style>
  <w:style w:type="paragraph" w:customStyle="1" w:styleId="Rientrocorpodeltesto31">
    <w:name w:val="Rientro corpo del testo 31"/>
    <w:basedOn w:val="Normale"/>
    <w:pPr>
      <w:ind w:firstLine="708"/>
      <w:jc w:val="both"/>
    </w:pPr>
    <w:rPr>
      <w:rFonts w:ascii="Arial" w:hAnsi="Arial" w:cs="Arial"/>
    </w:rPr>
  </w:style>
  <w:style w:type="paragraph" w:customStyle="1" w:styleId="Rigadintestazione">
    <w:name w:val="Riga d'intestazione"/>
    <w:basedOn w:val="Normale"/>
    <w:pPr>
      <w:tabs>
        <w:tab w:val="center" w:pos="4819"/>
        <w:tab w:val="right" w:pos="9638"/>
      </w:tabs>
    </w:pPr>
    <w:rPr>
      <w:rFonts w:ascii="Times New Roman" w:hAnsi="Times New Roman" w:cs="Times New Roman"/>
      <w:sz w:val="20"/>
    </w:rPr>
  </w:style>
  <w:style w:type="paragraph" w:customStyle="1" w:styleId="Corpodeltesto31">
    <w:name w:val="Corpo del testo 31"/>
    <w:basedOn w:val="Normale"/>
    <w:pPr>
      <w:jc w:val="both"/>
    </w:pPr>
    <w:rPr>
      <w:rFonts w:ascii="Arial" w:hAnsi="Arial" w:cs="Arial"/>
      <w:sz w:val="20"/>
    </w:rPr>
  </w:style>
  <w:style w:type="paragraph" w:customStyle="1" w:styleId="Corpodeltesto21">
    <w:name w:val="Corpo del testo 21"/>
    <w:basedOn w:val="Normale"/>
    <w:rPr>
      <w:rFonts w:ascii="Arial" w:hAnsi="Arial" w:cs="Arial"/>
      <w:b/>
      <w:sz w:val="18"/>
    </w:rPr>
  </w:style>
  <w:style w:type="paragraph" w:customStyle="1" w:styleId="provvr0">
    <w:name w:val="provv_r0"/>
    <w:basedOn w:val="Normale"/>
    <w:pPr>
      <w:spacing w:before="100" w:after="100"/>
      <w:jc w:val="both"/>
    </w:pPr>
    <w:rPr>
      <w:rFonts w:ascii="Arial Unicode MS" w:eastAsia="Arial Unicode MS" w:hAnsi="Arial Unicode MS" w:cs="Arial Unicode MS"/>
      <w:sz w:val="24"/>
      <w:szCs w:val="24"/>
    </w:rPr>
  </w:style>
  <w:style w:type="paragraph" w:customStyle="1" w:styleId="Testodelblocco1">
    <w:name w:val="Testo del blocco1"/>
    <w:basedOn w:val="Normale"/>
    <w:pPr>
      <w:ind w:left="567" w:right="566"/>
      <w:jc w:val="both"/>
    </w:pPr>
    <w:rPr>
      <w:rFonts w:ascii="Verdana" w:hAnsi="Verdana" w:cs="Arial"/>
      <w:i/>
      <w:iCs/>
      <w:sz w:val="20"/>
    </w:rPr>
  </w:style>
  <w:style w:type="paragraph" w:styleId="Pidipagina">
    <w:name w:val="footer"/>
    <w:basedOn w:val="Normale"/>
    <w:pPr>
      <w:tabs>
        <w:tab w:val="center" w:pos="4819"/>
        <w:tab w:val="right" w:pos="9638"/>
      </w:tabs>
    </w:pPr>
  </w:style>
  <w:style w:type="paragraph" w:styleId="NormaleWeb">
    <w:name w:val="Normal (Web)"/>
    <w:basedOn w:val="Normale"/>
    <w:pPr>
      <w:spacing w:before="100" w:after="119"/>
    </w:pPr>
    <w:rPr>
      <w:rFonts w:ascii="Arial Unicode MS" w:eastAsia="Arial Unicode MS" w:hAnsi="Arial Unicode MS" w:cs="Arial Unicode MS"/>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itolotabella">
    <w:name w:val="Titolo tabella"/>
    <w:basedOn w:val="Contenutotabella"/>
    <w:pPr>
      <w:jc w:val="center"/>
    </w:pPr>
    <w:rPr>
      <w:b/>
      <w:bCs/>
    </w:rPr>
  </w:style>
  <w:style w:type="paragraph" w:styleId="Testonotaapidipagina">
    <w:name w:val="footnote text"/>
    <w:basedOn w:val="Normale"/>
    <w:pPr>
      <w:suppressLineNumbers/>
      <w:ind w:left="340" w:hanging="340"/>
    </w:pPr>
    <w:rPr>
      <w:sz w:val="20"/>
    </w:rPr>
  </w:style>
  <w:style w:type="paragraph" w:customStyle="1" w:styleId="Default">
    <w:name w:val="Default"/>
    <w:pPr>
      <w:widowControl w:val="0"/>
      <w:suppressAutoHyphens/>
    </w:pPr>
    <w:rPr>
      <w:rFonts w:ascii="0" w:eastAsia="NSimSun" w:hAnsi="0" w:cs="Arial"/>
      <w:color w:val="000000"/>
      <w:sz w:val="24"/>
      <w:szCs w:val="24"/>
      <w:lang w:eastAsia="zh-CN" w:bidi="hi-IN"/>
    </w:rPr>
  </w:style>
  <w:style w:type="paragraph" w:customStyle="1" w:styleId="Testopreformattato">
    <w:name w:val="Testo preformattato"/>
    <w:basedOn w:val="Normale"/>
    <w:rPr>
      <w:rFonts w:ascii="Liberation Mono" w:eastAsia="NSimSun" w:hAnsi="Liberation Mono" w:cs="Liberation Mono"/>
      <w:sz w:val="20"/>
    </w:rPr>
  </w:style>
  <w:style w:type="paragraph" w:customStyle="1" w:styleId="Normal1">
    <w:name w:val="Normal1"/>
    <w:pPr>
      <w:widowControl w:val="0"/>
      <w:suppressAutoHyphens/>
    </w:pPr>
    <w:rPr>
      <w:rFonts w:ascii="Liberation Serif" w:eastAsia="NSimSun" w:hAnsi="Liberation Serif" w:cs="Arial"/>
      <w:kern w:val="2"/>
      <w:sz w:val="24"/>
      <w:szCs w:val="24"/>
      <w:lang w:eastAsia="zh-CN" w:bidi="hi-IN"/>
    </w:rPr>
  </w:style>
  <w:style w:type="paragraph" w:styleId="Titolo">
    <w:name w:val="Title"/>
    <w:basedOn w:val="Normale"/>
    <w:next w:val="Normale"/>
    <w:uiPriority w:val="10"/>
    <w:qFormat/>
    <w:rsid w:val="00BD0AD6"/>
    <w:pPr>
      <w:spacing w:after="80"/>
      <w:contextualSpacing/>
    </w:pPr>
    <w:rPr>
      <w:rFonts w:asciiTheme="majorHAnsi" w:eastAsiaTheme="majorEastAsia" w:hAnsiTheme="majorHAnsi" w:cstheme="majorBidi"/>
      <w:sz w:val="56"/>
      <w:szCs w:val="56"/>
    </w:rPr>
  </w:style>
  <w:style w:type="paragraph" w:styleId="Paragrafoelenco">
    <w:name w:val="List Paragraph"/>
    <w:basedOn w:val="Normale"/>
    <w:uiPriority w:val="34"/>
    <w:qFormat/>
    <w:rsid w:val="00BD0AD6"/>
    <w:pPr>
      <w:ind w:left="720"/>
      <w:contextualSpacing/>
    </w:pPr>
  </w:style>
  <w:style w:type="paragraph" w:customStyle="1" w:styleId="Standard">
    <w:name w:val="Standard"/>
    <w:basedOn w:val="Normale"/>
    <w:uiPriority w:val="1"/>
    <w:rsid w:val="00BD0AD6"/>
    <w:pPr>
      <w:widowControl w:val="0"/>
    </w:pPr>
    <w:rPr>
      <w:rFonts w:ascii="Times New Roman" w:hAnsi="Times New Roman" w:cs="Times New Roman"/>
    </w:rPr>
  </w:style>
  <w:style w:type="paragraph" w:customStyle="1" w:styleId="LO-normal">
    <w:name w:val="LO-normal"/>
    <w:basedOn w:val="Normale"/>
    <w:uiPriority w:val="1"/>
    <w:rsid w:val="2C63F0E8"/>
    <w:rPr>
      <w:rFonts w:ascii="Times New Roman" w:eastAsia="NSimSun" w:hAnsi="Times New Roman" w:cs="Lucida Sans"/>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montechiarugolo.pr.i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ranteprivacy.it/home/docweb/-/docweb-display/docweb/4535524" TargetMode="External"/><Relationship Id="rId5" Type="http://schemas.openxmlformats.org/officeDocument/2006/relationships/styles" Target="styles.xml"/><Relationship Id="rId10" Type="http://schemas.openxmlformats.org/officeDocument/2006/relationships/hyperlink" Target="mailto:myway@pec-imprese.com" TargetMode="External"/><Relationship Id="rId4" Type="http://schemas.openxmlformats.org/officeDocument/2006/relationships/numbering" Target="numbering.xml"/><Relationship Id="rId9" Type="http://schemas.openxmlformats.org/officeDocument/2006/relationships/hyperlink" Target="mailto:protocollo@postacert.com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60574e-da72-4790-a01b-a98155c8c6f2" xsi:nil="true"/>
    <lcf76f155ced4ddcb4097134ff3c332f xmlns="7f9b4e6d-4bf7-4542-9aa2-bfaee9b579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E4B34E0FF09734BA825A74181D78178" ma:contentTypeVersion="16" ma:contentTypeDescription="Creare un nuovo documento." ma:contentTypeScope="" ma:versionID="6fdc81ba4ddbaaf8255b9fb4901fc622">
  <xsd:schema xmlns:xsd="http://www.w3.org/2001/XMLSchema" xmlns:xs="http://www.w3.org/2001/XMLSchema" xmlns:p="http://schemas.microsoft.com/office/2006/metadata/properties" xmlns:ns2="7f9b4e6d-4bf7-4542-9aa2-bfaee9b579a3" xmlns:ns3="1860574e-da72-4790-a01b-a98155c8c6f2" targetNamespace="http://schemas.microsoft.com/office/2006/metadata/properties" ma:root="true" ma:fieldsID="f8d3e64c6efe634ff8388839e3f128c2" ns2:_="" ns3:_="">
    <xsd:import namespace="7f9b4e6d-4bf7-4542-9aa2-bfaee9b579a3"/>
    <xsd:import namespace="1860574e-da72-4790-a01b-a98155c8c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4e6d-4bf7-4542-9aa2-bfaee9b5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85111dbe-463e-4e09-91c9-f831e35f74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0574e-da72-4790-a01b-a98155c8c6f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6b5ea-8d57-4927-aa5d-1b656016edb9}" ma:internalName="TaxCatchAll" ma:showField="CatchAllData" ma:web="1860574e-da72-4790-a01b-a98155c8c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4156D-40BE-4DCF-B720-33CF719F918F}">
  <ds:schemaRefs>
    <ds:schemaRef ds:uri="http://schemas.microsoft.com/office/2006/metadata/properties"/>
    <ds:schemaRef ds:uri="http://schemas.microsoft.com/office/infopath/2007/PartnerControls"/>
    <ds:schemaRef ds:uri="1860574e-da72-4790-a01b-a98155c8c6f2"/>
    <ds:schemaRef ds:uri="7f9b4e6d-4bf7-4542-9aa2-bfaee9b579a3"/>
  </ds:schemaRefs>
</ds:datastoreItem>
</file>

<file path=customXml/itemProps2.xml><?xml version="1.0" encoding="utf-8"?>
<ds:datastoreItem xmlns:ds="http://schemas.openxmlformats.org/officeDocument/2006/customXml" ds:itemID="{2067CFD5-C2F3-4ECB-9FCC-C0B47CA53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4e6d-4bf7-4542-9aa2-bfaee9b579a3"/>
    <ds:schemaRef ds:uri="1860574e-da72-4790-a01b-a98155c8c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2F29F-B69C-4F66-807F-5BE541126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1886</Words>
  <Characters>10752</Characters>
  <Application>Microsoft Office Word</Application>
  <DocSecurity>0</DocSecurity>
  <Lines>89</Lines>
  <Paragraphs>25</Paragraphs>
  <ScaleCrop>false</ScaleCrop>
  <Company/>
  <LinksUpToDate>false</LinksUpToDate>
  <CharactersWithSpaces>12613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 Responsabile del Procedimento</dc:title>
  <dc:subject/>
  <dc:creator>RANGHETTI CRISTIAN</dc:creator>
  <cp:keywords/>
  <cp:lastModifiedBy>Rossella Contento</cp:lastModifiedBy>
  <cp:revision>3</cp:revision>
  <cp:lastPrinted>2022-11-25T19:00:00Z</cp:lastPrinted>
  <dcterms:created xsi:type="dcterms:W3CDTF">2026-02-10T10:31:00Z</dcterms:created>
  <dcterms:modified xsi:type="dcterms:W3CDTF">2026-02-10T11:44:00Z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0x0101008E4B34E0FF09734BA825A74181D78178</vt:lpwstr>
  </property>
  <property fmtid="{D5CDD505-2E9C-101B-9397-08002B2CF9AE}" pid="3" name="MediaServiceImageTags">
    <vt:lpwstr/>
  </property>
</Properties>
</file>